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6"/>
        <w:tblW w:w="0" w:type="auto"/>
        <w:tblLook w:val="04A0" w:firstRow="1" w:lastRow="0" w:firstColumn="1" w:lastColumn="0" w:noHBand="0" w:noVBand="1"/>
      </w:tblPr>
      <w:tblGrid>
        <w:gridCol w:w="4405"/>
        <w:gridCol w:w="2366"/>
        <w:gridCol w:w="2160"/>
        <w:gridCol w:w="2244"/>
        <w:gridCol w:w="1833"/>
      </w:tblGrid>
      <w:tr w:rsidR="00E11F6F" w:rsidTr="051BDDE6" w14:paraId="2090CD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8" w:type="dxa"/>
            <w:gridSpan w:val="5"/>
            <w:tcMar/>
          </w:tcPr>
          <w:p w:rsidR="00E11F6F" w:rsidRDefault="7377CB62" w14:paraId="21359B3A" w14:textId="71C1AE9C">
            <w:pPr>
              <w:rPr>
                <w:rFonts w:ascii="Times New Roman" w:hAnsi="Times New Roman" w:cs="Times New Roman"/>
                <w:sz w:val="24"/>
                <w:szCs w:val="24"/>
              </w:rPr>
            </w:pPr>
            <w:r w:rsidRPr="4BA7AB01">
              <w:rPr>
                <w:rFonts w:ascii="Times New Roman" w:hAnsi="Times New Roman" w:cs="Times New Roman"/>
                <w:sz w:val="24"/>
                <w:szCs w:val="24"/>
              </w:rPr>
              <w:t xml:space="preserve">A. </w:t>
            </w:r>
            <w:r w:rsidRPr="4BA7AB01" w:rsidR="00E11F6F">
              <w:rPr>
                <w:rFonts w:ascii="Times New Roman" w:hAnsi="Times New Roman" w:cs="Times New Roman"/>
                <w:sz w:val="24"/>
                <w:szCs w:val="24"/>
              </w:rPr>
              <w:t>Eligibility (10% of Total Score)</w:t>
            </w:r>
          </w:p>
        </w:tc>
      </w:tr>
      <w:tr w:rsidR="00E11F6F" w:rsidTr="051BDDE6" w14:paraId="2FFD0D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E11F6F" w:rsidRDefault="00E11F6F" w14:paraId="6E35D1A3" w14:textId="4D81DD45">
            <w:pPr>
              <w:rPr>
                <w:rFonts w:ascii="Times New Roman" w:hAnsi="Times New Roman" w:cs="Times New Roman"/>
                <w:sz w:val="24"/>
                <w:szCs w:val="24"/>
              </w:rPr>
            </w:pPr>
            <w:r>
              <w:rPr>
                <w:rFonts w:ascii="Times New Roman" w:hAnsi="Times New Roman" w:cs="Times New Roman"/>
                <w:sz w:val="24"/>
                <w:szCs w:val="24"/>
              </w:rPr>
              <w:t>Application Must</w:t>
            </w:r>
          </w:p>
        </w:tc>
        <w:tc>
          <w:tcPr>
            <w:cnfStyle w:val="000000000000" w:firstRow="0" w:lastRow="0" w:firstColumn="0" w:lastColumn="0" w:oddVBand="0" w:evenVBand="0" w:oddHBand="0" w:evenHBand="0" w:firstRowFirstColumn="0" w:firstRowLastColumn="0" w:lastRowFirstColumn="0" w:lastRowLastColumn="0"/>
            <w:tcW w:w="2366" w:type="dxa"/>
            <w:tcMar/>
          </w:tcPr>
          <w:p w:rsidRPr="00C75447" w:rsidR="00E11F6F" w:rsidRDefault="006951DB" w14:paraId="21B84D92" w14:textId="1407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 xml:space="preserve">FULL POINTS </w:t>
            </w:r>
          </w:p>
        </w:tc>
        <w:tc>
          <w:tcPr>
            <w:cnfStyle w:val="000000000000" w:firstRow="0" w:lastRow="0" w:firstColumn="0" w:lastColumn="0" w:oddVBand="0" w:evenVBand="0" w:oddHBand="0" w:evenHBand="0" w:firstRowFirstColumn="0" w:firstRowLastColumn="0" w:lastRowFirstColumn="0" w:lastRowLastColumn="0"/>
            <w:tcW w:w="2160" w:type="dxa"/>
            <w:tcMar/>
          </w:tcPr>
          <w:p w:rsidRPr="00C75447" w:rsidR="00E11F6F" w:rsidRDefault="006951DB" w14:paraId="368492C3" w14:textId="5338D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HALF POINTS</w:t>
            </w:r>
          </w:p>
        </w:tc>
        <w:tc>
          <w:tcPr>
            <w:cnfStyle w:val="000000000000" w:firstRow="0" w:lastRow="0" w:firstColumn="0" w:lastColumn="0" w:oddVBand="0" w:evenVBand="0" w:oddHBand="0" w:evenHBand="0" w:firstRowFirstColumn="0" w:firstRowLastColumn="0" w:lastRowFirstColumn="0" w:lastRowLastColumn="0"/>
            <w:tcW w:w="2244" w:type="dxa"/>
            <w:tcMar/>
          </w:tcPr>
          <w:p w:rsidRPr="00C75447" w:rsidR="00E11F6F" w:rsidRDefault="0046588D" w14:paraId="16FF0993" w14:textId="5CD9D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ZERO</w:t>
            </w:r>
            <w:r w:rsidRPr="00C75447" w:rsidR="00E11F6F">
              <w:rPr>
                <w:rFonts w:ascii="Times New Roman" w:hAnsi="Times New Roman" w:cs="Times New Roman"/>
                <w:b/>
                <w:bCs/>
                <w:sz w:val="24"/>
                <w:szCs w:val="24"/>
              </w:rPr>
              <w:t xml:space="preserve"> POINTS </w:t>
            </w:r>
          </w:p>
        </w:tc>
        <w:tc>
          <w:tcPr>
            <w:cnfStyle w:val="000000000000" w:firstRow="0" w:lastRow="0" w:firstColumn="0" w:lastColumn="0" w:oddVBand="0" w:evenVBand="0" w:oddHBand="0" w:evenHBand="0" w:firstRowFirstColumn="0" w:firstRowLastColumn="0" w:lastRowFirstColumn="0" w:lastRowLastColumn="0"/>
            <w:tcW w:w="1833" w:type="dxa"/>
            <w:tcMar/>
          </w:tcPr>
          <w:p w:rsidRPr="00C75447" w:rsidR="00E11F6F" w:rsidRDefault="00E11F6F" w14:paraId="511F11DC" w14:textId="0994A6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POINTS AWARDED</w:t>
            </w:r>
          </w:p>
        </w:tc>
      </w:tr>
      <w:tr w:rsidR="006951DB" w:rsidTr="051BDDE6" w14:paraId="6AA3B768" w14:textId="77777777">
        <w:tc>
          <w:tcPr>
            <w:cnfStyle w:val="001000000000" w:firstRow="0" w:lastRow="0" w:firstColumn="1" w:lastColumn="0" w:oddVBand="0" w:evenVBand="0" w:oddHBand="0" w:evenHBand="0" w:firstRowFirstColumn="0" w:firstRowLastColumn="0" w:lastRowFirstColumn="0" w:lastRowLastColumn="0"/>
            <w:tcW w:w="4405" w:type="dxa"/>
            <w:tcMar/>
          </w:tcPr>
          <w:p w:rsidR="00195E50" w:rsidRDefault="006951DB" w14:paraId="6E64B6CA" w14:textId="77777777">
            <w:pPr>
              <w:rPr>
                <w:rFonts w:ascii="Times New Roman" w:hAnsi="Times New Roman" w:cs="Times New Roman"/>
              </w:rPr>
            </w:pPr>
            <w:r w:rsidRPr="002B6D07">
              <w:rPr>
                <w:rFonts w:ascii="Times New Roman" w:hAnsi="Times New Roman" w:cs="Times New Roman"/>
              </w:rPr>
              <w:t xml:space="preserve">Demonstrate that the organization is eligible to apply for funding and has provided the required documentation such as IRS Letter of Determination or Tax-Exempt letter. </w:t>
            </w:r>
          </w:p>
          <w:p w:rsidR="00195E50" w:rsidRDefault="00195E50" w14:paraId="3454283A" w14:textId="77777777">
            <w:pPr>
              <w:rPr>
                <w:rFonts w:ascii="Times New Roman" w:hAnsi="Times New Roman" w:cs="Times New Roman"/>
              </w:rPr>
            </w:pPr>
          </w:p>
          <w:p w:rsidRPr="002B6D07" w:rsidR="00E11F6F" w:rsidP="434E04AD" w:rsidRDefault="61346BD8" w14:paraId="0E8C7585" w14:textId="14BE1BF6">
            <w:pPr>
              <w:rPr>
                <w:rFonts w:ascii="Times New Roman" w:hAnsi="Times New Roman" w:cs="Times New Roman"/>
              </w:rPr>
            </w:pPr>
            <w:r w:rsidRPr="434E04AD">
              <w:rPr>
                <w:rFonts w:ascii="Times New Roman" w:hAnsi="Times New Roman" w:eastAsia="Times New Roman" w:cs="Times New Roman"/>
                <w:color w:val="333333"/>
              </w:rPr>
              <w:t xml:space="preserve">The City only funds 501(c)3 not-for-profit and other tax-exempt organizations or </w:t>
            </w:r>
            <w:r w:rsidR="00BB5ED3">
              <w:rPr>
                <w:rFonts w:ascii="Times New Roman" w:hAnsi="Times New Roman" w:eastAsia="Times New Roman" w:cs="Times New Roman"/>
                <w:color w:val="333333"/>
              </w:rPr>
              <w:t xml:space="preserve">qualifying </w:t>
            </w:r>
            <w:r w:rsidRPr="434E04AD">
              <w:rPr>
                <w:rFonts w:ascii="Times New Roman" w:hAnsi="Times New Roman" w:eastAsia="Times New Roman" w:cs="Times New Roman"/>
                <w:color w:val="333333"/>
              </w:rPr>
              <w:t xml:space="preserve">units of local government through this program. If the organization does not meet </w:t>
            </w:r>
            <w:proofErr w:type="gramStart"/>
            <w:r w:rsidRPr="434E04AD">
              <w:rPr>
                <w:rFonts w:ascii="Times New Roman" w:hAnsi="Times New Roman" w:eastAsia="Times New Roman" w:cs="Times New Roman"/>
                <w:color w:val="333333"/>
              </w:rPr>
              <w:t>this criteria</w:t>
            </w:r>
            <w:proofErr w:type="gramEnd"/>
            <w:r w:rsidRPr="434E04AD">
              <w:rPr>
                <w:rFonts w:ascii="Times New Roman" w:hAnsi="Times New Roman" w:eastAsia="Times New Roman" w:cs="Times New Roman"/>
                <w:color w:val="333333"/>
              </w:rPr>
              <w:t xml:space="preserve">, </w:t>
            </w:r>
            <w:r w:rsidRPr="434E04AD">
              <w:rPr>
                <w:rFonts w:ascii="Times New Roman" w:hAnsi="Times New Roman" w:eastAsia="Times New Roman" w:cs="Times New Roman"/>
                <w:color w:val="FF0000"/>
              </w:rPr>
              <w:t>STOP HERE.</w:t>
            </w:r>
            <w:r w:rsidRPr="434E04AD">
              <w:rPr>
                <w:rFonts w:ascii="Times New Roman" w:hAnsi="Times New Roman" w:eastAsia="Times New Roman" w:cs="Times New Roman"/>
                <w:color w:val="333333"/>
              </w:rPr>
              <w:t xml:space="preserve"> The organization is ineligible for funding through this program.</w:t>
            </w:r>
            <w:r w:rsidRPr="434E04AD" w:rsidR="5486987D">
              <w:rPr>
                <w:rFonts w:ascii="Times New Roman" w:hAnsi="Times New Roman" w:eastAsia="Times New Roman" w:cs="Times New Roman"/>
                <w:color w:val="333333"/>
              </w:rPr>
              <w:t xml:space="preserve"> </w:t>
            </w:r>
          </w:p>
          <w:p w:rsidRPr="002B6D07" w:rsidR="00E11F6F" w:rsidP="434E04AD" w:rsidRDefault="00E11F6F" w14:paraId="4BF012A9" w14:textId="16995380">
            <w:pPr>
              <w:rPr>
                <w:rFonts w:ascii="Times New Roman" w:hAnsi="Times New Roman" w:cs="Times New Roman"/>
              </w:rPr>
            </w:pPr>
          </w:p>
          <w:p w:rsidRPr="002B6D07" w:rsidR="00E11F6F" w:rsidRDefault="7952E9D9" w14:paraId="19F6D74C" w14:textId="3E6589C1">
            <w:pPr>
              <w:rPr>
                <w:rFonts w:ascii="Times New Roman" w:hAnsi="Times New Roman" w:cs="Times New Roman"/>
              </w:rPr>
            </w:pPr>
            <w:r w:rsidRPr="434E04AD">
              <w:rPr>
                <w:rFonts w:ascii="Times New Roman" w:hAnsi="Times New Roman" w:cs="Times New Roman"/>
              </w:rPr>
              <w:t>(</w:t>
            </w:r>
            <w:r w:rsidRPr="434E04AD" w:rsidR="5486987D">
              <w:rPr>
                <w:rFonts w:ascii="Times New Roman" w:hAnsi="Times New Roman" w:cs="Times New Roman"/>
              </w:rPr>
              <w:t>Contact Information Section</w:t>
            </w:r>
            <w:r w:rsidRPr="434E04AD" w:rsidR="02AE8257">
              <w:rPr>
                <w:rFonts w:ascii="Times New Roman" w:hAnsi="Times New Roman" w:cs="Times New Roman"/>
              </w:rPr>
              <w:t>)</w:t>
            </w:r>
            <w:r w:rsidRPr="434E04AD" w:rsidR="5486987D">
              <w:rPr>
                <w:rFonts w:ascii="Times New Roman" w:hAnsi="Times New Roman" w:cs="Times New Roman"/>
              </w:rPr>
              <w:t xml:space="preserve"> </w:t>
            </w:r>
            <w:r w:rsidRPr="434E04AD" w:rsidR="7C62A5FA">
              <w:rPr>
                <w:rFonts w:ascii="Times New Roman" w:hAnsi="Times New Roman" w:cs="Times New Roman"/>
              </w:rPr>
              <w:t>(2 Points)</w:t>
            </w:r>
          </w:p>
        </w:tc>
        <w:tc>
          <w:tcPr>
            <w:cnfStyle w:val="000000000000" w:firstRow="0" w:lastRow="0" w:firstColumn="0" w:lastColumn="0" w:oddVBand="0" w:evenVBand="0" w:oddHBand="0" w:evenHBand="0" w:firstRowFirstColumn="0" w:firstRowLastColumn="0" w:lastRowFirstColumn="0" w:lastRowLastColumn="0"/>
            <w:tcW w:w="2366" w:type="dxa"/>
            <w:tcMar/>
          </w:tcPr>
          <w:p w:rsidRPr="002B6D07" w:rsidR="00E11F6F" w:rsidRDefault="006951DB" w14:paraId="2DAE33A9" w14:textId="389B1E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YES</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E11F6F" w:rsidRDefault="006951DB" w14:paraId="0F00A4F4" w14:textId="5365F4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N/A</w:t>
            </w:r>
          </w:p>
        </w:tc>
        <w:tc>
          <w:tcPr>
            <w:cnfStyle w:val="000000000000" w:firstRow="0" w:lastRow="0" w:firstColumn="0" w:lastColumn="0" w:oddVBand="0" w:evenVBand="0" w:oddHBand="0" w:evenHBand="0" w:firstRowFirstColumn="0" w:firstRowLastColumn="0" w:lastRowFirstColumn="0" w:lastRowLastColumn="0"/>
            <w:tcW w:w="2244" w:type="dxa"/>
            <w:tcMar/>
          </w:tcPr>
          <w:p w:rsidRPr="002B6D07" w:rsidR="00E11F6F" w:rsidRDefault="00A00D19" w14:paraId="26C4CDDA" w14:textId="595ED7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STOP. The organization is not eligible for funding. </w:t>
            </w:r>
          </w:p>
        </w:tc>
        <w:tc>
          <w:tcPr>
            <w:cnfStyle w:val="000000000000" w:firstRow="0" w:lastRow="0" w:firstColumn="0" w:lastColumn="0" w:oddVBand="0" w:evenVBand="0" w:oddHBand="0" w:evenHBand="0" w:firstRowFirstColumn="0" w:firstRowLastColumn="0" w:lastRowFirstColumn="0" w:lastRowLastColumn="0"/>
            <w:tcW w:w="1833" w:type="dxa"/>
            <w:tcMar/>
          </w:tcPr>
          <w:p w:rsidR="00E11F6F" w:rsidRDefault="00E11F6F" w14:paraId="6719FA4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11F6F" w:rsidTr="051BDDE6" w14:paraId="20E704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2B6D07" w:rsidR="006951DB" w:rsidRDefault="006951DB" w14:paraId="2537A02E" w14:textId="77777777">
            <w:pPr>
              <w:rPr>
                <w:rFonts w:ascii="Times New Roman" w:hAnsi="Times New Roman" w:cs="Times New Roman"/>
                <w:b w:val="0"/>
                <w:bCs w:val="0"/>
              </w:rPr>
            </w:pPr>
            <w:r w:rsidRPr="002B6D07">
              <w:rPr>
                <w:rFonts w:ascii="Times New Roman" w:hAnsi="Times New Roman" w:cs="Times New Roman"/>
                <w:b w:val="0"/>
                <w:bCs w:val="0"/>
              </w:rPr>
              <w:t xml:space="preserve">Provide a connection between the program or service being provided and one of the following HUD National Objectives: </w:t>
            </w:r>
          </w:p>
          <w:p w:rsidRPr="002B6D07" w:rsidR="006951DB" w:rsidRDefault="006951DB" w14:paraId="06495BB0" w14:textId="77777777">
            <w:pPr>
              <w:rPr>
                <w:rFonts w:ascii="Times New Roman" w:hAnsi="Times New Roman" w:cs="Times New Roman"/>
                <w:b w:val="0"/>
                <w:bCs w:val="0"/>
              </w:rPr>
            </w:pPr>
            <w:r w:rsidRPr="002B6D07">
              <w:rPr>
                <w:rFonts w:ascii="Segoe UI Symbol" w:hAnsi="Segoe UI Symbol" w:cs="Segoe UI Symbol"/>
                <w:b w:val="0"/>
                <w:bCs w:val="0"/>
              </w:rPr>
              <w:t>☐</w:t>
            </w:r>
            <w:r w:rsidRPr="002B6D07">
              <w:rPr>
                <w:rFonts w:ascii="Times New Roman" w:hAnsi="Times New Roman" w:cs="Times New Roman"/>
                <w:b w:val="0"/>
                <w:bCs w:val="0"/>
              </w:rPr>
              <w:t xml:space="preserve">Benefit to low/mod income persons – Limited Clientele </w:t>
            </w:r>
          </w:p>
          <w:p w:rsidRPr="002B6D07" w:rsidR="006951DB" w:rsidRDefault="006951DB" w14:paraId="413E75CF" w14:textId="77777777">
            <w:pPr>
              <w:rPr>
                <w:rFonts w:ascii="Times New Roman" w:hAnsi="Times New Roman" w:cs="Times New Roman"/>
                <w:b w:val="0"/>
                <w:bCs w:val="0"/>
              </w:rPr>
            </w:pPr>
            <w:r w:rsidRPr="002B6D07">
              <w:rPr>
                <w:rFonts w:ascii="Segoe UI Symbol" w:hAnsi="Segoe UI Symbol" w:cs="Segoe UI Symbol"/>
                <w:b w:val="0"/>
                <w:bCs w:val="0"/>
              </w:rPr>
              <w:t>☐</w:t>
            </w:r>
            <w:r w:rsidRPr="002B6D07">
              <w:rPr>
                <w:rFonts w:ascii="Times New Roman" w:hAnsi="Times New Roman" w:cs="Times New Roman"/>
                <w:b w:val="0"/>
                <w:bCs w:val="0"/>
              </w:rPr>
              <w:t xml:space="preserve">Benefit to low/mod income persons – Presumed Benefit </w:t>
            </w:r>
          </w:p>
          <w:p w:rsidRPr="002B6D07" w:rsidR="006951DB" w:rsidRDefault="006951DB" w14:paraId="20633BB6" w14:textId="77777777">
            <w:pPr>
              <w:rPr>
                <w:rFonts w:ascii="Times New Roman" w:hAnsi="Times New Roman" w:cs="Times New Roman"/>
                <w:b w:val="0"/>
                <w:bCs w:val="0"/>
              </w:rPr>
            </w:pPr>
            <w:r w:rsidRPr="002B6D07">
              <w:rPr>
                <w:rFonts w:ascii="Segoe UI Symbol" w:hAnsi="Segoe UI Symbol" w:cs="Segoe UI Symbol"/>
                <w:b w:val="0"/>
                <w:bCs w:val="0"/>
              </w:rPr>
              <w:t>☐</w:t>
            </w:r>
            <w:r w:rsidRPr="002B6D07">
              <w:rPr>
                <w:rFonts w:ascii="Times New Roman" w:hAnsi="Times New Roman" w:cs="Times New Roman"/>
                <w:b w:val="0"/>
                <w:bCs w:val="0"/>
              </w:rPr>
              <w:t xml:space="preserve">Benefit to low/mod income persons – Area Benefit </w:t>
            </w:r>
          </w:p>
          <w:p w:rsidRPr="002B6D07" w:rsidR="006951DB" w:rsidRDefault="006951DB" w14:paraId="1D5F3DA9" w14:textId="77777777">
            <w:pPr>
              <w:rPr>
                <w:rFonts w:ascii="Times New Roman" w:hAnsi="Times New Roman" w:cs="Times New Roman"/>
                <w:b w:val="0"/>
                <w:bCs w:val="0"/>
              </w:rPr>
            </w:pPr>
            <w:r w:rsidRPr="002B6D07">
              <w:rPr>
                <w:rFonts w:ascii="Segoe UI Symbol" w:hAnsi="Segoe UI Symbol" w:cs="Segoe UI Symbol"/>
                <w:b w:val="0"/>
                <w:bCs w:val="0"/>
              </w:rPr>
              <w:t>☐</w:t>
            </w:r>
            <w:r w:rsidRPr="002B6D07">
              <w:rPr>
                <w:rFonts w:ascii="Times New Roman" w:hAnsi="Times New Roman" w:cs="Times New Roman"/>
                <w:b w:val="0"/>
                <w:bCs w:val="0"/>
              </w:rPr>
              <w:t xml:space="preserve">Benefit to low/mod income persons – Housing </w:t>
            </w:r>
          </w:p>
          <w:p w:rsidRPr="002B6D07" w:rsidR="006951DB" w:rsidRDefault="006951DB" w14:paraId="016FDBA4" w14:textId="77777777">
            <w:pPr>
              <w:rPr>
                <w:rFonts w:ascii="Times New Roman" w:hAnsi="Times New Roman" w:cs="Times New Roman"/>
                <w:b w:val="0"/>
                <w:bCs w:val="0"/>
              </w:rPr>
            </w:pPr>
            <w:r w:rsidRPr="002B6D07">
              <w:rPr>
                <w:rFonts w:ascii="Segoe UI Symbol" w:hAnsi="Segoe UI Symbol" w:cs="Segoe UI Symbol"/>
                <w:b w:val="0"/>
                <w:bCs w:val="0"/>
              </w:rPr>
              <w:t>☐</w:t>
            </w:r>
            <w:r w:rsidRPr="002B6D07">
              <w:rPr>
                <w:rFonts w:ascii="Times New Roman" w:hAnsi="Times New Roman" w:cs="Times New Roman"/>
                <w:b w:val="0"/>
                <w:bCs w:val="0"/>
              </w:rPr>
              <w:t xml:space="preserve">Benefit to low/mod income persons – Jobs </w:t>
            </w:r>
          </w:p>
          <w:p w:rsidRPr="002B6D07" w:rsidR="006951DB" w:rsidRDefault="006951DB" w14:paraId="1C96F263" w14:textId="77777777">
            <w:pPr>
              <w:rPr>
                <w:rFonts w:ascii="Times New Roman" w:hAnsi="Times New Roman" w:cs="Times New Roman"/>
                <w:b w:val="0"/>
                <w:bCs w:val="0"/>
              </w:rPr>
            </w:pPr>
          </w:p>
          <w:p w:rsidRPr="002B6D07" w:rsidR="00E11F6F" w:rsidP="434E04AD" w:rsidRDefault="7C62A5FA" w14:paraId="0CA637E2" w14:textId="3F8D37CD">
            <w:pPr>
              <w:rPr>
                <w:rFonts w:ascii="Times New Roman" w:hAnsi="Times New Roman" w:cs="Times New Roman"/>
              </w:rPr>
            </w:pPr>
            <w:r w:rsidRPr="434E04AD">
              <w:rPr>
                <w:rFonts w:ascii="Times New Roman" w:hAnsi="Times New Roman" w:cs="Times New Roman"/>
                <w:b w:val="0"/>
                <w:bCs w:val="0"/>
              </w:rPr>
              <w:t xml:space="preserve">Explanations for each of the above can be found in the application under Section A – Project Information. </w:t>
            </w:r>
          </w:p>
          <w:p w:rsidRPr="002B6D07" w:rsidR="00E11F6F" w:rsidP="434E04AD" w:rsidRDefault="00E11F6F" w14:paraId="26DAA787" w14:textId="7D95510E">
            <w:pPr>
              <w:rPr>
                <w:rFonts w:ascii="Times New Roman" w:hAnsi="Times New Roman" w:cs="Times New Roman"/>
              </w:rPr>
            </w:pPr>
          </w:p>
          <w:p w:rsidRPr="002B6D07" w:rsidR="00E11F6F" w:rsidP="434E04AD" w:rsidRDefault="7BE8C601" w14:paraId="10B0C0D6" w14:textId="3FE84DDE" w14:noSpellErr="1">
            <w:pPr>
              <w:rPr>
                <w:rFonts w:ascii="Times New Roman" w:hAnsi="Times New Roman" w:eastAsia="Times New Roman" w:cs="Times New Roman"/>
                <w:color w:val="333333"/>
              </w:rPr>
            </w:pPr>
            <w:r w:rsidRPr="051BDDE6" w:rsidR="7BE8C601">
              <w:rPr>
                <w:rFonts w:ascii="Times New Roman" w:hAnsi="Times New Roman" w:eastAsia="Times New Roman" w:cs="Times New Roman"/>
                <w:color w:val="333333"/>
              </w:rPr>
              <w:t xml:space="preserve">(Question </w:t>
            </w:r>
            <w:r w:rsidRPr="051BDDE6" w:rsidR="54BEC415">
              <w:rPr>
                <w:rFonts w:ascii="Times New Roman" w:hAnsi="Times New Roman" w:eastAsia="Times New Roman" w:cs="Times New Roman"/>
                <w:color w:val="333333"/>
              </w:rPr>
              <w:t>B</w:t>
            </w:r>
            <w:r w:rsidRPr="051BDDE6" w:rsidR="7BE8C601">
              <w:rPr>
                <w:rFonts w:ascii="Times New Roman" w:hAnsi="Times New Roman" w:eastAsia="Times New Roman" w:cs="Times New Roman"/>
                <w:color w:val="333333"/>
              </w:rPr>
              <w:t xml:space="preserve">.2, </w:t>
            </w:r>
            <w:r w:rsidRPr="051BDDE6" w:rsidR="2CAEE406">
              <w:rPr>
                <w:rFonts w:ascii="Times New Roman" w:hAnsi="Times New Roman" w:eastAsia="Times New Roman" w:cs="Times New Roman"/>
                <w:color w:val="333333"/>
              </w:rPr>
              <w:t>B</w:t>
            </w:r>
            <w:r w:rsidRPr="051BDDE6" w:rsidR="7BE8C601">
              <w:rPr>
                <w:rFonts w:ascii="Times New Roman" w:hAnsi="Times New Roman" w:eastAsia="Times New Roman" w:cs="Times New Roman"/>
                <w:color w:val="333333"/>
              </w:rPr>
              <w:t>.7</w:t>
            </w:r>
            <w:r w:rsidRPr="051BDDE6" w:rsidR="00B356F2">
              <w:rPr>
                <w:rFonts w:ascii="Times New Roman" w:hAnsi="Times New Roman" w:eastAsia="Times New Roman" w:cs="Times New Roman"/>
                <w:color w:val="333333"/>
              </w:rPr>
              <w:t>, B.8,</w:t>
            </w:r>
            <w:r w:rsidRPr="051BDDE6" w:rsidR="7BE8C601">
              <w:rPr>
                <w:rFonts w:ascii="Times New Roman" w:hAnsi="Times New Roman" w:eastAsia="Times New Roman" w:cs="Times New Roman"/>
                <w:color w:val="333333"/>
              </w:rPr>
              <w:t xml:space="preserve"> and </w:t>
            </w:r>
            <w:r w:rsidRPr="051BDDE6" w:rsidR="5E96F62F">
              <w:rPr>
                <w:rFonts w:ascii="Times New Roman" w:hAnsi="Times New Roman" w:eastAsia="Times New Roman" w:cs="Times New Roman"/>
                <w:color w:val="333333"/>
              </w:rPr>
              <w:t>B</w:t>
            </w:r>
            <w:r w:rsidRPr="051BDDE6" w:rsidR="7BE8C601">
              <w:rPr>
                <w:rFonts w:ascii="Times New Roman" w:hAnsi="Times New Roman" w:eastAsia="Times New Roman" w:cs="Times New Roman"/>
                <w:color w:val="333333"/>
              </w:rPr>
              <w:t>.9)</w:t>
            </w:r>
          </w:p>
          <w:p w:rsidRPr="002B6D07" w:rsidR="00E11F6F" w:rsidRDefault="7C62A5FA" w14:paraId="25BFF869" w14:textId="55717C7E">
            <w:pPr>
              <w:rPr>
                <w:rFonts w:ascii="Times New Roman" w:hAnsi="Times New Roman" w:cs="Times New Roman"/>
              </w:rPr>
            </w:pPr>
            <w:r w:rsidRPr="434E04AD">
              <w:rPr>
                <w:rFonts w:ascii="Times New Roman" w:hAnsi="Times New Roman" w:cs="Times New Roman"/>
              </w:rPr>
              <w:t>(3 Points)</w:t>
            </w:r>
          </w:p>
        </w:tc>
        <w:tc>
          <w:tcPr>
            <w:cnfStyle w:val="000000000000" w:firstRow="0" w:lastRow="0" w:firstColumn="0" w:lastColumn="0" w:oddVBand="0" w:evenVBand="0" w:oddHBand="0" w:evenHBand="0" w:firstRowFirstColumn="0" w:firstRowLastColumn="0" w:lastRowFirstColumn="0" w:lastRowLastColumn="0"/>
            <w:tcW w:w="2366" w:type="dxa"/>
            <w:tcMar/>
          </w:tcPr>
          <w:p w:rsidRPr="002B6D07" w:rsidR="00E11F6F" w:rsidRDefault="006951DB" w14:paraId="50A98FA3" w14:textId="4C6C72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lastRenderedPageBreak/>
              <w:t>Application provides a clear connection between the proposed project and how it will meet a National Objective.</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E11F6F" w:rsidRDefault="006951DB" w14:paraId="13F84299" w14:textId="42F6C3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indicates the project will meet a National Objective but there is no clear connection. However, a connection is possible.</w:t>
            </w:r>
          </w:p>
        </w:tc>
        <w:tc>
          <w:tcPr>
            <w:cnfStyle w:val="000000000000" w:firstRow="0" w:lastRow="0" w:firstColumn="0" w:lastColumn="0" w:oddVBand="0" w:evenVBand="0" w:oddHBand="0" w:evenHBand="0" w:firstRowFirstColumn="0" w:firstRowLastColumn="0" w:lastRowFirstColumn="0" w:lastRowLastColumn="0"/>
            <w:tcW w:w="2244" w:type="dxa"/>
            <w:tcMar/>
          </w:tcPr>
          <w:p w:rsidRPr="002B6D07" w:rsidR="00E11F6F" w:rsidRDefault="006951DB" w14:paraId="361FAE04" w14:textId="0D2BB6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does not indicate it will meet a National Objective. There is no possible connection.</w:t>
            </w:r>
          </w:p>
        </w:tc>
        <w:tc>
          <w:tcPr>
            <w:cnfStyle w:val="000000000000" w:firstRow="0" w:lastRow="0" w:firstColumn="0" w:lastColumn="0" w:oddVBand="0" w:evenVBand="0" w:oddHBand="0" w:evenHBand="0" w:firstRowFirstColumn="0" w:firstRowLastColumn="0" w:lastRowFirstColumn="0" w:lastRowLastColumn="0"/>
            <w:tcW w:w="1833" w:type="dxa"/>
            <w:tcMar/>
          </w:tcPr>
          <w:p w:rsidR="00E11F6F" w:rsidRDefault="00E11F6F" w14:paraId="78639F6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951DB" w:rsidTr="051BDDE6" w14:paraId="00929187"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2B6D07" w:rsidR="006951DB" w:rsidP="006951DB" w:rsidRDefault="006951DB" w14:paraId="24BDDBDE" w14:textId="77777777">
            <w:pPr>
              <w:tabs>
                <w:tab w:val="left" w:pos="1380"/>
              </w:tabs>
              <w:rPr>
                <w:rFonts w:ascii="Times New Roman" w:hAnsi="Times New Roman" w:cs="Times New Roman"/>
                <w:b w:val="0"/>
                <w:bCs w:val="0"/>
              </w:rPr>
            </w:pPr>
            <w:r w:rsidRPr="77C3557B">
              <w:rPr>
                <w:rFonts w:ascii="Times New Roman" w:hAnsi="Times New Roman" w:cs="Times New Roman"/>
                <w:b w:val="0"/>
                <w:bCs w:val="0"/>
              </w:rPr>
              <w:t xml:space="preserve">Indicate if the proposed program or service will be: </w:t>
            </w:r>
          </w:p>
          <w:p w:rsidRPr="002B6D07" w:rsidR="006951DB" w:rsidP="006951DB" w:rsidRDefault="006951DB" w14:paraId="26A02830" w14:textId="69327082">
            <w:pPr>
              <w:pStyle w:val="ListParagraph"/>
              <w:numPr>
                <w:ilvl w:val="0"/>
                <w:numId w:val="4"/>
              </w:numPr>
              <w:tabs>
                <w:tab w:val="left" w:pos="1380"/>
              </w:tabs>
              <w:rPr>
                <w:rFonts w:ascii="Times New Roman" w:hAnsi="Times New Roman" w:cs="Times New Roman"/>
                <w:b w:val="0"/>
                <w:bCs w:val="0"/>
              </w:rPr>
            </w:pPr>
            <w:r w:rsidRPr="77C3557B">
              <w:rPr>
                <w:rFonts w:ascii="Times New Roman" w:hAnsi="Times New Roman" w:cs="Times New Roman"/>
                <w:b w:val="0"/>
                <w:bCs w:val="0"/>
              </w:rPr>
              <w:t xml:space="preserve">A new request not previously </w:t>
            </w:r>
            <w:proofErr w:type="gramStart"/>
            <w:r w:rsidRPr="77C3557B">
              <w:rPr>
                <w:rFonts w:ascii="Times New Roman" w:hAnsi="Times New Roman" w:cs="Times New Roman"/>
                <w:b w:val="0"/>
                <w:bCs w:val="0"/>
              </w:rPr>
              <w:t>funded</w:t>
            </w:r>
            <w:proofErr w:type="gramEnd"/>
            <w:r w:rsidRPr="77C3557B">
              <w:rPr>
                <w:rFonts w:ascii="Times New Roman" w:hAnsi="Times New Roman" w:cs="Times New Roman"/>
                <w:b w:val="0"/>
                <w:bCs w:val="0"/>
              </w:rPr>
              <w:t xml:space="preserve"> with CDBG: </w:t>
            </w:r>
          </w:p>
          <w:p w:rsidRPr="002B6D07" w:rsidR="006951DB" w:rsidP="006951DB" w:rsidRDefault="006951DB" w14:paraId="1B468CB1" w14:textId="77777777">
            <w:pPr>
              <w:pStyle w:val="ListParagraph"/>
              <w:numPr>
                <w:ilvl w:val="0"/>
                <w:numId w:val="4"/>
              </w:numPr>
              <w:tabs>
                <w:tab w:val="left" w:pos="1380"/>
              </w:tabs>
              <w:rPr>
                <w:rFonts w:ascii="Times New Roman" w:hAnsi="Times New Roman" w:cs="Times New Roman"/>
                <w:b w:val="0"/>
                <w:bCs w:val="0"/>
              </w:rPr>
            </w:pPr>
            <w:r w:rsidRPr="77C3557B">
              <w:rPr>
                <w:rFonts w:ascii="Times New Roman" w:hAnsi="Times New Roman" w:cs="Times New Roman"/>
                <w:b w:val="0"/>
                <w:bCs w:val="0"/>
              </w:rPr>
              <w:t xml:space="preserve">A continuation project: </w:t>
            </w:r>
          </w:p>
          <w:p w:rsidRPr="002B6D07" w:rsidR="006951DB" w:rsidP="006951DB" w:rsidRDefault="006951DB" w14:paraId="3D38B1D1" w14:textId="77777777">
            <w:pPr>
              <w:pStyle w:val="ListParagraph"/>
              <w:tabs>
                <w:tab w:val="left" w:pos="1380"/>
              </w:tabs>
              <w:rPr>
                <w:rFonts w:ascii="Times New Roman" w:hAnsi="Times New Roman" w:cs="Times New Roman"/>
                <w:b w:val="0"/>
                <w:bCs w:val="0"/>
              </w:rPr>
            </w:pPr>
          </w:p>
          <w:p w:rsidRPr="002B6D07" w:rsidR="00E11F6F" w:rsidP="434E04AD" w:rsidRDefault="7C62A5FA" w14:paraId="3C591E98" w14:textId="2FEE803F">
            <w:pPr>
              <w:pStyle w:val="ListParagraph"/>
              <w:tabs>
                <w:tab w:val="left" w:pos="1380"/>
              </w:tabs>
              <w:rPr>
                <w:rFonts w:ascii="Times New Roman" w:hAnsi="Times New Roman" w:eastAsia="Times New Roman" w:cs="Times New Roman"/>
                <w:b w:val="0"/>
                <w:bCs w:val="0"/>
                <w:color w:val="333333"/>
              </w:rPr>
            </w:pPr>
            <w:r w:rsidRPr="77C3557B">
              <w:rPr>
                <w:rFonts w:ascii="Times New Roman" w:hAnsi="Times New Roman" w:cs="Times New Roman"/>
                <w:b w:val="0"/>
                <w:bCs w:val="0"/>
              </w:rPr>
              <w:t>Federal funding cannot be used to replace existing, non-federal funding – Unless the current funding source is no longer available (</w:t>
            </w:r>
            <w:proofErr w:type="spellStart"/>
            <w:r w:rsidRPr="77C3557B">
              <w:rPr>
                <w:rFonts w:ascii="Times New Roman" w:hAnsi="Times New Roman" w:cs="Times New Roman"/>
                <w:b w:val="0"/>
                <w:bCs w:val="0"/>
              </w:rPr>
              <w:t>ie</w:t>
            </w:r>
            <w:proofErr w:type="spellEnd"/>
            <w:r w:rsidRPr="77C3557B">
              <w:rPr>
                <w:rFonts w:ascii="Times New Roman" w:hAnsi="Times New Roman" w:cs="Times New Roman"/>
                <w:b w:val="0"/>
                <w:bCs w:val="0"/>
              </w:rPr>
              <w:t xml:space="preserve">.: funding from another source cut.) The application must clearly state that CDBG funding is not replacing existing funding. </w:t>
            </w:r>
          </w:p>
          <w:p w:rsidRPr="002B6D07" w:rsidR="00E11F6F" w:rsidP="434E04AD" w:rsidRDefault="00E11F6F" w14:paraId="3160D445" w14:textId="6F11CE25">
            <w:pPr>
              <w:pStyle w:val="ListParagraph"/>
              <w:tabs>
                <w:tab w:val="left" w:pos="1380"/>
              </w:tabs>
              <w:rPr>
                <w:rFonts w:ascii="Times New Roman" w:hAnsi="Times New Roman" w:eastAsia="Times New Roman" w:cs="Times New Roman"/>
                <w:color w:val="333333"/>
              </w:rPr>
            </w:pPr>
          </w:p>
          <w:p w:rsidRPr="002B6D07" w:rsidR="00E11F6F" w:rsidP="434E04AD" w:rsidRDefault="55D5D61C" w14:paraId="6E585B72" w14:textId="4789A779">
            <w:pPr>
              <w:pStyle w:val="ListParagraph"/>
              <w:tabs>
                <w:tab w:val="left" w:pos="1380"/>
              </w:tabs>
              <w:ind w:left="0"/>
              <w:rPr>
                <w:rFonts w:ascii="Times New Roman" w:hAnsi="Times New Roman" w:cs="Times New Roman"/>
              </w:rPr>
            </w:pPr>
            <w:r w:rsidRPr="571A60E5">
              <w:rPr>
                <w:rFonts w:ascii="Times New Roman" w:hAnsi="Times New Roman" w:eastAsia="Times New Roman" w:cs="Times New Roman"/>
                <w:color w:val="333333"/>
              </w:rPr>
              <w:t xml:space="preserve">CDBG funding cannot be used to replace other local or state sources of funding. Projects do not need to meet </w:t>
            </w:r>
            <w:proofErr w:type="gramStart"/>
            <w:r w:rsidRPr="571A60E5">
              <w:rPr>
                <w:rFonts w:ascii="Times New Roman" w:hAnsi="Times New Roman" w:eastAsia="Times New Roman" w:cs="Times New Roman"/>
                <w:color w:val="333333"/>
              </w:rPr>
              <w:t>this criteria</w:t>
            </w:r>
            <w:proofErr w:type="gramEnd"/>
            <w:r w:rsidRPr="571A60E5">
              <w:rPr>
                <w:rFonts w:ascii="Times New Roman" w:hAnsi="Times New Roman" w:eastAsia="Times New Roman" w:cs="Times New Roman"/>
                <w:color w:val="333333"/>
              </w:rPr>
              <w:t xml:space="preserve"> beyond the first year of CDBG funding.</w:t>
            </w:r>
            <w:r>
              <w:br/>
            </w:r>
            <w:r w:rsidRPr="571A60E5">
              <w:rPr>
                <w:rFonts w:ascii="Times New Roman" w:hAnsi="Times New Roman" w:eastAsia="Times New Roman" w:cs="Times New Roman"/>
                <w:color w:val="333333"/>
              </w:rPr>
              <w:t xml:space="preserve">(Questions </w:t>
            </w:r>
            <w:r w:rsidRPr="571A60E5" w:rsidR="2E76A06F">
              <w:rPr>
                <w:rFonts w:ascii="Times New Roman" w:hAnsi="Times New Roman" w:eastAsia="Times New Roman" w:cs="Times New Roman"/>
                <w:color w:val="333333"/>
              </w:rPr>
              <w:t>B</w:t>
            </w:r>
            <w:r w:rsidRPr="571A60E5">
              <w:rPr>
                <w:rFonts w:ascii="Times New Roman" w:hAnsi="Times New Roman" w:eastAsia="Times New Roman" w:cs="Times New Roman"/>
                <w:color w:val="333333"/>
              </w:rPr>
              <w:t xml:space="preserve">.4 and </w:t>
            </w:r>
            <w:r w:rsidRPr="571A60E5" w:rsidR="61F8E2A1">
              <w:rPr>
                <w:rFonts w:ascii="Times New Roman" w:hAnsi="Times New Roman" w:eastAsia="Times New Roman" w:cs="Times New Roman"/>
                <w:color w:val="333333"/>
              </w:rPr>
              <w:t>B</w:t>
            </w:r>
            <w:r w:rsidRPr="571A60E5">
              <w:rPr>
                <w:rFonts w:ascii="Times New Roman" w:hAnsi="Times New Roman" w:eastAsia="Times New Roman" w:cs="Times New Roman"/>
                <w:color w:val="333333"/>
              </w:rPr>
              <w:t xml:space="preserve">.11) </w:t>
            </w:r>
          </w:p>
          <w:p w:rsidRPr="002B6D07" w:rsidR="00E11F6F" w:rsidP="434E04AD" w:rsidRDefault="00E11F6F" w14:paraId="4A4F087D" w14:textId="112ADA12">
            <w:pPr>
              <w:pStyle w:val="ListParagraph"/>
              <w:tabs>
                <w:tab w:val="left" w:pos="1380"/>
              </w:tabs>
              <w:ind w:left="0"/>
              <w:rPr>
                <w:rFonts w:ascii="Times New Roman" w:hAnsi="Times New Roman" w:cs="Times New Roman"/>
              </w:rPr>
            </w:pPr>
          </w:p>
          <w:p w:rsidRPr="002B6D07" w:rsidR="00E11F6F" w:rsidP="434E04AD" w:rsidRDefault="55D5D61C" w14:paraId="186F6EAA" w14:textId="398EF78B">
            <w:pPr>
              <w:pStyle w:val="ListParagraph"/>
              <w:tabs>
                <w:tab w:val="left" w:pos="1380"/>
              </w:tabs>
              <w:ind w:left="0"/>
              <w:rPr>
                <w:rFonts w:ascii="Times New Roman" w:hAnsi="Times New Roman" w:cs="Times New Roman"/>
              </w:rPr>
            </w:pPr>
            <w:r w:rsidRPr="434E04AD">
              <w:rPr>
                <w:rFonts w:ascii="Times New Roman" w:hAnsi="Times New Roman" w:cs="Times New Roman"/>
              </w:rPr>
              <w:t>(2 Points)</w:t>
            </w:r>
          </w:p>
          <w:p w:rsidRPr="002B6D07" w:rsidR="00E11F6F" w:rsidP="434E04AD" w:rsidRDefault="00E11F6F" w14:paraId="5555EC31" w14:textId="247C5173">
            <w:pPr>
              <w:pStyle w:val="ListParagraph"/>
              <w:tabs>
                <w:tab w:val="left" w:pos="1380"/>
              </w:tabs>
              <w:rPr>
                <w:rFonts w:ascii="Times New Roman" w:hAnsi="Times New Roman" w:cs="Times New Roman"/>
              </w:rPr>
            </w:pPr>
          </w:p>
          <w:p w:rsidRPr="002B6D07" w:rsidR="00E11F6F" w:rsidP="434E04AD" w:rsidRDefault="00E11F6F" w14:paraId="59B73E57" w14:textId="6640FC89">
            <w:pPr>
              <w:pStyle w:val="ListParagraph"/>
              <w:tabs>
                <w:tab w:val="left" w:pos="1380"/>
              </w:tabs>
              <w:ind w:left="0"/>
              <w:rPr>
                <w:rFonts w:ascii="Times New Roman" w:hAnsi="Times New Roman" w:eastAsia="Times New Roman" w:cs="Times New Roman"/>
                <w:color w:val="333333"/>
              </w:rPr>
            </w:pPr>
          </w:p>
        </w:tc>
        <w:tc>
          <w:tcPr>
            <w:cnfStyle w:val="000000000000" w:firstRow="0" w:lastRow="0" w:firstColumn="0" w:lastColumn="0" w:oddVBand="0" w:evenVBand="0" w:oddHBand="0" w:evenHBand="0" w:firstRowFirstColumn="0" w:firstRowLastColumn="0" w:lastRowFirstColumn="0" w:lastRowLastColumn="0"/>
            <w:tcW w:w="2366" w:type="dxa"/>
            <w:tcMar/>
          </w:tcPr>
          <w:p w:rsidRPr="002B6D07" w:rsidR="006951DB" w:rsidP="006951DB" w:rsidRDefault="006951DB" w14:paraId="2185A158" w14:textId="7777777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 Application indicates that it is a new program/service or will provide a quantifiable increase in the level of service through an existing program. CDBG funding will not be used to replace already existing funding. </w:t>
            </w:r>
          </w:p>
          <w:p w:rsidRPr="002B6D07" w:rsidR="00E11F6F" w:rsidP="006951DB" w:rsidRDefault="006951DB" w14:paraId="65DF870A" w14:textId="5E2F317C">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indicates that the proposed project is a continuation project AND it will provide an expansion of services.</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E11F6F" w:rsidRDefault="006951DB" w14:paraId="4B4C7900" w14:textId="2B0C99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indicates it is for a continuation project with the same level of service provided in the past. Funding is vital to the continuation of the program.</w:t>
            </w:r>
          </w:p>
        </w:tc>
        <w:tc>
          <w:tcPr>
            <w:cnfStyle w:val="000000000000" w:firstRow="0" w:lastRow="0" w:firstColumn="0" w:lastColumn="0" w:oddVBand="0" w:evenVBand="0" w:oddHBand="0" w:evenHBand="0" w:firstRowFirstColumn="0" w:firstRowLastColumn="0" w:lastRowFirstColumn="0" w:lastRowLastColumn="0"/>
            <w:tcW w:w="2244" w:type="dxa"/>
            <w:tcMar/>
          </w:tcPr>
          <w:p w:rsidRPr="002B6D07" w:rsidR="006951DB" w:rsidRDefault="006951DB" w14:paraId="436C957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At least (1) of the following conditions exists, STOP HERE, the program is ineligible: </w:t>
            </w:r>
          </w:p>
          <w:p w:rsidRPr="002B6D07" w:rsidR="006951DB" w:rsidP="006951DB" w:rsidRDefault="006951DB" w14:paraId="1D6BDD54" w14:textId="7777777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 CDBG funding will be used to replace an existing funding </w:t>
            </w:r>
            <w:proofErr w:type="gramStart"/>
            <w:r w:rsidRPr="002B6D07">
              <w:rPr>
                <w:rFonts w:ascii="Times New Roman" w:hAnsi="Times New Roman" w:cs="Times New Roman"/>
              </w:rPr>
              <w:t>source;</w:t>
            </w:r>
            <w:proofErr w:type="gramEnd"/>
            <w:r w:rsidRPr="002B6D07">
              <w:rPr>
                <w:rFonts w:ascii="Times New Roman" w:hAnsi="Times New Roman" w:cs="Times New Roman"/>
              </w:rPr>
              <w:t xml:space="preserve"> </w:t>
            </w:r>
          </w:p>
          <w:p w:rsidRPr="002B6D07" w:rsidR="006951DB" w:rsidP="006951DB" w:rsidRDefault="006951DB" w14:paraId="7AF566E1" w14:textId="7777777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The program will continue without CDBG </w:t>
            </w:r>
            <w:proofErr w:type="gramStart"/>
            <w:r w:rsidRPr="002B6D07">
              <w:rPr>
                <w:rFonts w:ascii="Times New Roman" w:hAnsi="Times New Roman" w:cs="Times New Roman"/>
              </w:rPr>
              <w:t>funding;</w:t>
            </w:r>
            <w:proofErr w:type="gramEnd"/>
            <w:r w:rsidRPr="002B6D07">
              <w:rPr>
                <w:rFonts w:ascii="Times New Roman" w:hAnsi="Times New Roman" w:cs="Times New Roman"/>
              </w:rPr>
              <w:t xml:space="preserve"> </w:t>
            </w:r>
          </w:p>
          <w:p w:rsidRPr="002B6D07" w:rsidR="00E11F6F" w:rsidP="006951DB" w:rsidRDefault="006951DB" w14:paraId="4FCAE431" w14:textId="4FDE1F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The agency is unable to provide adequate documentation for HUD reporting (Question. A.11)</w:t>
            </w:r>
          </w:p>
        </w:tc>
        <w:tc>
          <w:tcPr>
            <w:cnfStyle w:val="000000000000" w:firstRow="0" w:lastRow="0" w:firstColumn="0" w:lastColumn="0" w:oddVBand="0" w:evenVBand="0" w:oddHBand="0" w:evenHBand="0" w:firstRowFirstColumn="0" w:firstRowLastColumn="0" w:lastRowFirstColumn="0" w:lastRowLastColumn="0"/>
            <w:tcW w:w="1833" w:type="dxa"/>
            <w:tcMar/>
          </w:tcPr>
          <w:p w:rsidR="00E11F6F" w:rsidRDefault="00E11F6F" w14:paraId="35A11AE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11F6F" w:rsidTr="051BDDE6" w14:paraId="068A9D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2B6D07" w:rsidR="006951DB" w:rsidRDefault="006951DB" w14:paraId="7C6A0A83" w14:textId="653C7DB9">
            <w:pPr>
              <w:rPr>
                <w:rFonts w:ascii="Times New Roman" w:hAnsi="Times New Roman" w:cs="Times New Roman"/>
                <w:b w:val="0"/>
                <w:bCs w:val="0"/>
              </w:rPr>
            </w:pPr>
            <w:r w:rsidRPr="77C3557B">
              <w:rPr>
                <w:rFonts w:ascii="Times New Roman" w:hAnsi="Times New Roman" w:cs="Times New Roman"/>
                <w:b w:val="0"/>
                <w:bCs w:val="0"/>
              </w:rPr>
              <w:t xml:space="preserve">Indicate that the services provided are eligible under CDBG guidelines: HUD’s Guide to National Objectives: Categories of Eligible Activities/Public Services </w:t>
            </w:r>
            <w:proofErr w:type="gramStart"/>
            <w:r w:rsidRPr="77C3557B">
              <w:rPr>
                <w:rFonts w:ascii="Times New Roman" w:hAnsi="Times New Roman" w:cs="Times New Roman"/>
                <w:b w:val="0"/>
                <w:bCs w:val="0"/>
              </w:rPr>
              <w:t>has</w:t>
            </w:r>
            <w:proofErr w:type="gramEnd"/>
            <w:r w:rsidRPr="77C3557B">
              <w:rPr>
                <w:rFonts w:ascii="Times New Roman" w:hAnsi="Times New Roman" w:cs="Times New Roman"/>
                <w:b w:val="0"/>
                <w:bCs w:val="0"/>
              </w:rPr>
              <w:t xml:space="preserve"> been provided for your reference. </w:t>
            </w:r>
          </w:p>
          <w:p w:rsidRPr="002B6D07" w:rsidR="00C75447" w:rsidRDefault="00C75447" w14:paraId="5CB004A9" w14:textId="77777777">
            <w:pPr>
              <w:rPr>
                <w:rFonts w:ascii="Times New Roman" w:hAnsi="Times New Roman" w:cs="Times New Roman"/>
              </w:rPr>
            </w:pPr>
          </w:p>
          <w:p w:rsidRPr="002B6D07" w:rsidR="006951DB" w:rsidRDefault="006951DB" w14:paraId="3D644AEC" w14:textId="78321544">
            <w:pPr>
              <w:rPr>
                <w:rFonts w:ascii="Times New Roman" w:hAnsi="Times New Roman" w:cs="Times New Roman"/>
                <w:b w:val="0"/>
                <w:bCs w:val="0"/>
              </w:rPr>
            </w:pPr>
            <w:r w:rsidRPr="5CB72626">
              <w:rPr>
                <w:rFonts w:ascii="Times New Roman" w:hAnsi="Times New Roman" w:cs="Times New Roman"/>
                <w:b w:val="0"/>
                <w:bCs w:val="0"/>
              </w:rPr>
              <w:t xml:space="preserve">• The City does not fund general administration (direct or indirect) per agreement with HUD. </w:t>
            </w:r>
          </w:p>
          <w:p w:rsidRPr="002B6D07" w:rsidR="00C75447" w:rsidRDefault="00C75447" w14:paraId="3466C265" w14:textId="77777777">
            <w:pPr>
              <w:rPr>
                <w:rFonts w:ascii="Times New Roman" w:hAnsi="Times New Roman" w:cs="Times New Roman"/>
              </w:rPr>
            </w:pPr>
          </w:p>
          <w:p w:rsidRPr="002B6D07" w:rsidR="006951DB" w:rsidRDefault="006951DB" w14:paraId="1975BF77" w14:textId="77777777">
            <w:pPr>
              <w:rPr>
                <w:rFonts w:ascii="Times New Roman" w:hAnsi="Times New Roman" w:cs="Times New Roman"/>
                <w:b w:val="0"/>
                <w:bCs w:val="0"/>
              </w:rPr>
            </w:pPr>
            <w:r w:rsidRPr="77C3557B">
              <w:rPr>
                <w:rFonts w:ascii="Times New Roman" w:hAnsi="Times New Roman" w:cs="Times New Roman"/>
                <w:b w:val="0"/>
                <w:bCs w:val="0"/>
              </w:rPr>
              <w:t xml:space="preserve">• Provision of food, clothing, rent and utility assistance or other income payments are allowed as long the payments are made directly to the provider, not the client, and do not exceed 3 consecutive months. </w:t>
            </w:r>
          </w:p>
          <w:p w:rsidRPr="002B6D07" w:rsidR="00C75447" w:rsidRDefault="00C75447" w14:paraId="388F9ACA" w14:textId="77777777">
            <w:pPr>
              <w:rPr>
                <w:rFonts w:ascii="Times New Roman" w:hAnsi="Times New Roman" w:cs="Times New Roman"/>
              </w:rPr>
            </w:pPr>
          </w:p>
          <w:p w:rsidRPr="002B6D07" w:rsidR="00E11F6F" w:rsidRDefault="7C62A5FA" w14:paraId="00FDBC1D" w14:textId="77777777">
            <w:pPr>
              <w:rPr>
                <w:rFonts w:ascii="Times New Roman" w:hAnsi="Times New Roman" w:cs="Times New Roman"/>
                <w:b w:val="0"/>
                <w:bCs w:val="0"/>
              </w:rPr>
            </w:pPr>
            <w:r w:rsidRPr="77C3557B">
              <w:rPr>
                <w:rFonts w:ascii="Times New Roman" w:hAnsi="Times New Roman" w:cs="Times New Roman"/>
                <w:b w:val="0"/>
                <w:bCs w:val="0"/>
              </w:rPr>
              <w:t xml:space="preserve">• Funding to religious organizations is allowed </w:t>
            </w:r>
            <w:proofErr w:type="gramStart"/>
            <w:r w:rsidRPr="77C3557B">
              <w:rPr>
                <w:rFonts w:ascii="Times New Roman" w:hAnsi="Times New Roman" w:cs="Times New Roman"/>
                <w:b w:val="0"/>
                <w:bCs w:val="0"/>
              </w:rPr>
              <w:t>as long as</w:t>
            </w:r>
            <w:proofErr w:type="gramEnd"/>
            <w:r w:rsidRPr="77C3557B">
              <w:rPr>
                <w:rFonts w:ascii="Times New Roman" w:hAnsi="Times New Roman" w:cs="Times New Roman"/>
                <w:b w:val="0"/>
                <w:bCs w:val="0"/>
              </w:rPr>
              <w:t xml:space="preserve"> the provision of service is not limited to congregation members only and participants are not required to attend religious education or services </w:t>
            </w:r>
            <w:proofErr w:type="gramStart"/>
            <w:r w:rsidRPr="77C3557B">
              <w:rPr>
                <w:rFonts w:ascii="Times New Roman" w:hAnsi="Times New Roman" w:cs="Times New Roman"/>
                <w:b w:val="0"/>
                <w:bCs w:val="0"/>
              </w:rPr>
              <w:t>in order to</w:t>
            </w:r>
            <w:proofErr w:type="gramEnd"/>
            <w:r w:rsidRPr="77C3557B">
              <w:rPr>
                <w:rFonts w:ascii="Times New Roman" w:hAnsi="Times New Roman" w:cs="Times New Roman"/>
                <w:b w:val="0"/>
                <w:bCs w:val="0"/>
              </w:rPr>
              <w:t xml:space="preserve"> be eligible to receive services. An example would be a food pantry at a local church that is open to all residents in a low/mod income area without additional requirements.</w:t>
            </w:r>
          </w:p>
          <w:p w:rsidR="434E04AD" w:rsidP="434E04AD" w:rsidRDefault="434E04AD" w14:paraId="66576A35" w14:textId="04DE8E57">
            <w:pPr>
              <w:rPr>
                <w:rFonts w:ascii="Times New Roman" w:hAnsi="Times New Roman" w:cs="Times New Roman"/>
              </w:rPr>
            </w:pPr>
          </w:p>
          <w:p w:rsidR="4F879BDA" w:rsidP="434E04AD" w:rsidRDefault="4F879BDA" w14:paraId="3AD1D26E" w14:textId="442565E5">
            <w:pPr>
              <w:rPr>
                <w:rFonts w:ascii="Times New Roman" w:hAnsi="Times New Roman" w:eastAsia="Times New Roman" w:cs="Times New Roman"/>
                <w:b w:val="0"/>
                <w:bCs w:val="0"/>
                <w:color w:val="333333"/>
              </w:rPr>
            </w:pPr>
            <w:r w:rsidRPr="77C3557B">
              <w:rPr>
                <w:rFonts w:ascii="Times New Roman" w:hAnsi="Times New Roman" w:eastAsia="Times New Roman" w:cs="Times New Roman"/>
                <w:b w:val="0"/>
                <w:bCs w:val="0"/>
                <w:color w:val="333333"/>
              </w:rPr>
              <w:t>Ineligible Public Service activities include those that:</w:t>
            </w:r>
          </w:p>
          <w:p w:rsidR="4F879BDA" w:rsidP="77C3557B" w:rsidRDefault="4F879BDA" w14:paraId="7508A881" w14:textId="45ABD606">
            <w:pPr>
              <w:pStyle w:val="ListParagraph"/>
              <w:numPr>
                <w:ilvl w:val="0"/>
                <w:numId w:val="2"/>
              </w:numPr>
              <w:rPr>
                <w:rFonts w:eastAsiaTheme="minorEastAsia"/>
                <w:b w:val="0"/>
                <w:bCs w:val="0"/>
                <w:color w:val="333333"/>
              </w:rPr>
            </w:pPr>
            <w:r w:rsidRPr="77C3557B">
              <w:rPr>
                <w:rFonts w:ascii="Times New Roman" w:hAnsi="Times New Roman" w:eastAsia="Times New Roman" w:cs="Times New Roman"/>
                <w:b w:val="0"/>
                <w:bCs w:val="0"/>
                <w:color w:val="333333"/>
              </w:rPr>
              <w:t>Support political activities</w:t>
            </w:r>
          </w:p>
          <w:p w:rsidR="4F879BDA" w:rsidP="77C3557B" w:rsidRDefault="4F879BDA" w14:paraId="71B2D3F8" w14:textId="47F1E7A5">
            <w:pPr>
              <w:pStyle w:val="ListParagraph"/>
              <w:numPr>
                <w:ilvl w:val="0"/>
                <w:numId w:val="2"/>
              </w:numPr>
              <w:rPr>
                <w:rFonts w:eastAsiaTheme="minorEastAsia"/>
                <w:b w:val="0"/>
                <w:bCs w:val="0"/>
                <w:color w:val="333333"/>
              </w:rPr>
            </w:pPr>
            <w:r w:rsidRPr="77C3557B">
              <w:rPr>
                <w:rFonts w:ascii="Times New Roman" w:hAnsi="Times New Roman" w:eastAsia="Times New Roman" w:cs="Times New Roman"/>
                <w:b w:val="0"/>
                <w:bCs w:val="0"/>
                <w:color w:val="333333"/>
              </w:rPr>
              <w:t>Provide payments directly to the client/beneficiary</w:t>
            </w:r>
          </w:p>
          <w:p w:rsidR="4F879BDA" w:rsidP="77C3557B" w:rsidRDefault="4F879BDA" w14:paraId="6418F025" w14:textId="1CA647F5">
            <w:pPr>
              <w:pStyle w:val="ListParagraph"/>
              <w:numPr>
                <w:ilvl w:val="0"/>
                <w:numId w:val="2"/>
              </w:numPr>
              <w:rPr>
                <w:rFonts w:eastAsiaTheme="minorEastAsia"/>
                <w:b w:val="0"/>
                <w:bCs w:val="0"/>
                <w:color w:val="333333"/>
              </w:rPr>
            </w:pPr>
            <w:r w:rsidRPr="77C3557B">
              <w:rPr>
                <w:rFonts w:ascii="Times New Roman" w:hAnsi="Times New Roman" w:eastAsia="Times New Roman" w:cs="Times New Roman"/>
                <w:b w:val="0"/>
                <w:bCs w:val="0"/>
                <w:color w:val="333333"/>
              </w:rPr>
              <w:t>Provide more than 3 consecutive months of emergency payments to providers on behalf of a client/beneficiary; and/or</w:t>
            </w:r>
          </w:p>
          <w:p w:rsidR="4F879BDA" w:rsidP="77C3557B" w:rsidRDefault="4F879BDA" w14:paraId="6F36C289" w14:textId="60518E96">
            <w:pPr>
              <w:pStyle w:val="ListParagraph"/>
              <w:numPr>
                <w:ilvl w:val="0"/>
                <w:numId w:val="2"/>
              </w:numPr>
              <w:rPr>
                <w:rFonts w:eastAsiaTheme="minorEastAsia"/>
                <w:b w:val="0"/>
                <w:bCs w:val="0"/>
                <w:color w:val="333333"/>
              </w:rPr>
            </w:pPr>
            <w:r w:rsidRPr="77C3557B">
              <w:rPr>
                <w:rFonts w:ascii="Times New Roman" w:hAnsi="Times New Roman" w:eastAsia="Times New Roman" w:cs="Times New Roman"/>
                <w:b w:val="0"/>
                <w:bCs w:val="0"/>
                <w:color w:val="333333"/>
              </w:rPr>
              <w:t>Require participation in religious-based education or services.</w:t>
            </w:r>
          </w:p>
          <w:p w:rsidRPr="002B6D07" w:rsidR="00C75447" w:rsidRDefault="00C75447" w14:paraId="57085CE4" w14:textId="77777777" w14:noSpellErr="1">
            <w:pPr>
              <w:rPr>
                <w:rFonts w:ascii="Times New Roman" w:hAnsi="Times New Roman" w:cs="Times New Roman"/>
              </w:rPr>
            </w:pPr>
          </w:p>
          <w:p w:rsidRPr="002B6D07" w:rsidR="00C75447" w:rsidP="434E04AD" w:rsidRDefault="5E530656" w14:paraId="11E58797" w14:textId="4EF6D494" w14:noSpellErr="1">
            <w:pPr>
              <w:rPr>
                <w:rFonts w:ascii="Times New Roman" w:hAnsi="Times New Roman" w:cs="Times New Roman"/>
              </w:rPr>
            </w:pPr>
            <w:r w:rsidRPr="051BDDE6" w:rsidR="5E530656">
              <w:rPr>
                <w:rFonts w:ascii="Times New Roman" w:hAnsi="Times New Roman" w:eastAsia="Times New Roman" w:cs="Times New Roman"/>
                <w:color w:val="333333"/>
                <w:sz w:val="21"/>
                <w:szCs w:val="21"/>
              </w:rPr>
              <w:t xml:space="preserve">(Question </w:t>
            </w:r>
            <w:r w:rsidRPr="051BDDE6" w:rsidR="00617A37">
              <w:rPr>
                <w:rFonts w:ascii="Times New Roman" w:hAnsi="Times New Roman" w:eastAsia="Times New Roman" w:cs="Times New Roman"/>
                <w:color w:val="333333"/>
                <w:sz w:val="21"/>
                <w:szCs w:val="21"/>
              </w:rPr>
              <w:t xml:space="preserve">B.1, </w:t>
            </w:r>
            <w:r w:rsidRPr="051BDDE6" w:rsidR="7AD75239">
              <w:rPr>
                <w:rFonts w:ascii="Times New Roman" w:hAnsi="Times New Roman" w:eastAsia="Times New Roman" w:cs="Times New Roman"/>
                <w:color w:val="333333"/>
                <w:sz w:val="21"/>
                <w:szCs w:val="21"/>
              </w:rPr>
              <w:t>B</w:t>
            </w:r>
            <w:r w:rsidRPr="051BDDE6" w:rsidR="5E530656">
              <w:rPr>
                <w:rFonts w:ascii="Times New Roman" w:hAnsi="Times New Roman" w:eastAsia="Times New Roman" w:cs="Times New Roman"/>
                <w:color w:val="333333"/>
                <w:sz w:val="21"/>
                <w:szCs w:val="21"/>
              </w:rPr>
              <w:t>.9</w:t>
            </w:r>
            <w:r w:rsidRPr="051BDDE6" w:rsidR="00617A37">
              <w:rPr>
                <w:rFonts w:ascii="Times New Roman" w:hAnsi="Times New Roman" w:eastAsia="Times New Roman" w:cs="Times New Roman"/>
                <w:color w:val="333333"/>
                <w:sz w:val="21"/>
                <w:szCs w:val="21"/>
              </w:rPr>
              <w:t>, and B.11</w:t>
            </w:r>
            <w:r w:rsidRPr="051BDDE6" w:rsidR="5E530656">
              <w:rPr>
                <w:rFonts w:ascii="Times New Roman" w:hAnsi="Times New Roman" w:eastAsia="Times New Roman" w:cs="Times New Roman"/>
                <w:color w:val="333333"/>
                <w:sz w:val="21"/>
                <w:szCs w:val="21"/>
              </w:rPr>
              <w:t>)</w:t>
            </w:r>
            <w:r w:rsidRPr="051BDDE6" w:rsidR="5E530656">
              <w:rPr>
                <w:rFonts w:ascii="Times New Roman" w:hAnsi="Times New Roman" w:cs="Times New Roman"/>
              </w:rPr>
              <w:t xml:space="preserve"> </w:t>
            </w:r>
            <w:r w:rsidRPr="051BDDE6" w:rsidR="6F3EEB23">
              <w:rPr>
                <w:rFonts w:ascii="Times New Roman" w:hAnsi="Times New Roman" w:cs="Times New Roman"/>
              </w:rPr>
              <w:t>(3 Points)</w:t>
            </w:r>
          </w:p>
        </w:tc>
        <w:tc>
          <w:tcPr>
            <w:cnfStyle w:val="000000000000" w:firstRow="0" w:lastRow="0" w:firstColumn="0" w:lastColumn="0" w:oddVBand="0" w:evenVBand="0" w:oddHBand="0" w:evenHBand="0" w:firstRowFirstColumn="0" w:firstRowLastColumn="0" w:lastRowFirstColumn="0" w:lastRowLastColumn="0"/>
            <w:tcW w:w="2366" w:type="dxa"/>
            <w:tcMar/>
          </w:tcPr>
          <w:p w:rsidRPr="002B6D07" w:rsidR="00E11F6F" w:rsidRDefault="00C75447" w14:paraId="2D8F7164" w14:textId="49BF10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lastRenderedPageBreak/>
              <w:t>Application clearly indicates that the scope of work is eligible. No portion of the program is ineligible.</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C75447" w:rsidRDefault="00C75447" w14:paraId="3586D52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Application indicates that a portion of the project is/may be ineligible. </w:t>
            </w:r>
          </w:p>
          <w:p w:rsidRPr="002B6D07" w:rsidR="00C75447" w:rsidRDefault="00C75447" w14:paraId="27F114B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Pr="002B6D07" w:rsidR="00E11F6F" w:rsidRDefault="00C75447" w14:paraId="72FDDDE2" w14:textId="10ABB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Ex: Church-based food pantry requires program participants </w:t>
            </w:r>
            <w:r w:rsidRPr="002B6D07">
              <w:rPr>
                <w:rFonts w:ascii="Times New Roman" w:hAnsi="Times New Roman" w:cs="Times New Roman"/>
              </w:rPr>
              <w:lastRenderedPageBreak/>
              <w:t xml:space="preserve">to attend a bible study class </w:t>
            </w:r>
            <w:proofErr w:type="gramStart"/>
            <w:r w:rsidRPr="002B6D07">
              <w:rPr>
                <w:rFonts w:ascii="Times New Roman" w:hAnsi="Times New Roman" w:cs="Times New Roman"/>
              </w:rPr>
              <w:t>in order to</w:t>
            </w:r>
            <w:proofErr w:type="gramEnd"/>
            <w:r w:rsidRPr="002B6D07">
              <w:rPr>
                <w:rFonts w:ascii="Times New Roman" w:hAnsi="Times New Roman" w:cs="Times New Roman"/>
              </w:rPr>
              <w:t xml:space="preserve"> receive services. The food pantry is eligible if the bible study requirement is removed.</w:t>
            </w:r>
          </w:p>
        </w:tc>
        <w:tc>
          <w:tcPr>
            <w:cnfStyle w:val="000000000000" w:firstRow="0" w:lastRow="0" w:firstColumn="0" w:lastColumn="0" w:oddVBand="0" w:evenVBand="0" w:oddHBand="0" w:evenHBand="0" w:firstRowFirstColumn="0" w:firstRowLastColumn="0" w:lastRowFirstColumn="0" w:lastRowLastColumn="0"/>
            <w:tcW w:w="2244" w:type="dxa"/>
            <w:tcMar/>
          </w:tcPr>
          <w:p w:rsidRPr="002B6D07" w:rsidR="00E11F6F" w:rsidRDefault="00C75447" w14:paraId="1036136A" w14:textId="01EBD0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lastRenderedPageBreak/>
              <w:t>Application clearly indicates that funding will be used on an ineligible activity</w:t>
            </w:r>
          </w:p>
        </w:tc>
        <w:tc>
          <w:tcPr>
            <w:cnfStyle w:val="000000000000" w:firstRow="0" w:lastRow="0" w:firstColumn="0" w:lastColumn="0" w:oddVBand="0" w:evenVBand="0" w:oddHBand="0" w:evenHBand="0" w:firstRowFirstColumn="0" w:firstRowLastColumn="0" w:lastRowFirstColumn="0" w:lastRowLastColumn="0"/>
            <w:tcW w:w="1833" w:type="dxa"/>
            <w:tcMar/>
          </w:tcPr>
          <w:p w:rsidR="00E11F6F" w:rsidRDefault="00E11F6F" w14:paraId="05937F6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561D7B" w:rsidRDefault="00561D7B" w14:paraId="0BE2FD32" w14:textId="717CFB7F">
      <w:pPr>
        <w:rPr>
          <w:rFonts w:ascii="Times New Roman" w:hAnsi="Times New Roman" w:cs="Times New Roman"/>
          <w:sz w:val="24"/>
          <w:szCs w:val="24"/>
        </w:rPr>
      </w:pPr>
    </w:p>
    <w:tbl>
      <w:tblPr>
        <w:tblStyle w:val="GridTable4-Accent6"/>
        <w:tblW w:w="0" w:type="auto"/>
        <w:tblLook w:val="04A0" w:firstRow="1" w:lastRow="0" w:firstColumn="1" w:lastColumn="0" w:noHBand="0" w:noVBand="1"/>
      </w:tblPr>
      <w:tblGrid>
        <w:gridCol w:w="4405"/>
        <w:gridCol w:w="2520"/>
        <w:gridCol w:w="2160"/>
        <w:gridCol w:w="2340"/>
        <w:gridCol w:w="1620"/>
      </w:tblGrid>
      <w:tr w:rsidR="00C75447" w:rsidTr="051BDDE6" w14:paraId="3C297D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C75447" w:rsidRDefault="28A7DB84" w14:paraId="613AEBB3" w14:textId="702A42CE" w14:noSpellErr="1">
            <w:pPr>
              <w:rPr>
                <w:rFonts w:ascii="Times New Roman" w:hAnsi="Times New Roman" w:cs="Times New Roman"/>
                <w:sz w:val="24"/>
                <w:szCs w:val="24"/>
              </w:rPr>
            </w:pPr>
            <w:r w:rsidRPr="051BDDE6" w:rsidR="28A7DB84">
              <w:rPr>
                <w:rFonts w:ascii="Times New Roman" w:hAnsi="Times New Roman" w:cs="Times New Roman"/>
                <w:sz w:val="24"/>
                <w:szCs w:val="24"/>
              </w:rPr>
              <w:t xml:space="preserve">B. </w:t>
            </w:r>
            <w:r w:rsidRPr="051BDDE6" w:rsidR="00C75447">
              <w:rPr>
                <w:rFonts w:ascii="Times New Roman" w:hAnsi="Times New Roman" w:cs="Times New Roman"/>
                <w:sz w:val="24"/>
                <w:szCs w:val="24"/>
              </w:rPr>
              <w:t>Community Need (</w:t>
            </w:r>
            <w:r w:rsidRPr="051BDDE6" w:rsidR="00371C0E">
              <w:rPr>
                <w:rFonts w:ascii="Times New Roman" w:hAnsi="Times New Roman" w:cs="Times New Roman"/>
                <w:sz w:val="24"/>
                <w:szCs w:val="24"/>
              </w:rPr>
              <w:t>4</w:t>
            </w:r>
            <w:r w:rsidRPr="051BDDE6" w:rsidR="00C75447">
              <w:rPr>
                <w:rFonts w:ascii="Times New Roman" w:hAnsi="Times New Roman" w:cs="Times New Roman"/>
                <w:sz w:val="24"/>
                <w:szCs w:val="24"/>
              </w:rPr>
              <w:t>0% of Total Score)</w:t>
            </w:r>
          </w:p>
        </w:tc>
        <w:tc>
          <w:tcPr>
            <w:cnfStyle w:val="000000000000" w:firstRow="0" w:lastRow="0" w:firstColumn="0" w:lastColumn="0" w:oddVBand="0" w:evenVBand="0" w:oddHBand="0" w:evenHBand="0" w:firstRowFirstColumn="0" w:firstRowLastColumn="0" w:lastRowFirstColumn="0" w:lastRowLastColumn="0"/>
            <w:tcW w:w="2520" w:type="dxa"/>
            <w:tcMar/>
          </w:tcPr>
          <w:p w:rsidR="00C75447" w:rsidRDefault="00C75447" w14:paraId="2C710F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160" w:type="dxa"/>
            <w:tcMar/>
          </w:tcPr>
          <w:p w:rsidR="00C75447" w:rsidRDefault="00C75447" w14:paraId="085CAFC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340" w:type="dxa"/>
            <w:tcMar/>
          </w:tcPr>
          <w:p w:rsidR="00C75447" w:rsidRDefault="00C75447" w14:paraId="66CF8D7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1620" w:type="dxa"/>
            <w:tcMar/>
          </w:tcPr>
          <w:p w:rsidR="00C75447" w:rsidRDefault="00C75447" w14:paraId="43735FA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75447" w:rsidTr="051BDDE6" w14:paraId="38BA95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C75447" w:rsidRDefault="00C75447" w14:paraId="1ECC3682" w14:textId="732E343B">
            <w:pPr>
              <w:rPr>
                <w:rFonts w:ascii="Times New Roman" w:hAnsi="Times New Roman" w:cs="Times New Roman"/>
                <w:sz w:val="24"/>
                <w:szCs w:val="24"/>
              </w:rPr>
            </w:pPr>
            <w:r>
              <w:rPr>
                <w:rFonts w:ascii="Times New Roman" w:hAnsi="Times New Roman" w:cs="Times New Roman"/>
                <w:sz w:val="24"/>
                <w:szCs w:val="24"/>
              </w:rPr>
              <w:lastRenderedPageBreak/>
              <w:t>Application Must:</w:t>
            </w:r>
          </w:p>
        </w:tc>
        <w:tc>
          <w:tcPr>
            <w:cnfStyle w:val="000000000000" w:firstRow="0" w:lastRow="0" w:firstColumn="0" w:lastColumn="0" w:oddVBand="0" w:evenVBand="0" w:oddHBand="0" w:evenHBand="0" w:firstRowFirstColumn="0" w:firstRowLastColumn="0" w:lastRowFirstColumn="0" w:lastRowLastColumn="0"/>
            <w:tcW w:w="2520" w:type="dxa"/>
            <w:tcMar/>
          </w:tcPr>
          <w:p w:rsidRPr="00C75447" w:rsidR="00C75447" w:rsidRDefault="00C75447" w14:paraId="1B53D792" w14:textId="070122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 xml:space="preserve">FULL POINTS </w:t>
            </w:r>
          </w:p>
        </w:tc>
        <w:tc>
          <w:tcPr>
            <w:cnfStyle w:val="000000000000" w:firstRow="0" w:lastRow="0" w:firstColumn="0" w:lastColumn="0" w:oddVBand="0" w:evenVBand="0" w:oddHBand="0" w:evenHBand="0" w:firstRowFirstColumn="0" w:firstRowLastColumn="0" w:lastRowFirstColumn="0" w:lastRowLastColumn="0"/>
            <w:tcW w:w="2160" w:type="dxa"/>
            <w:tcMar/>
          </w:tcPr>
          <w:p w:rsidRPr="00C75447" w:rsidR="00C75447" w:rsidRDefault="00C75447" w14:paraId="7A81B44F" w14:textId="5E221A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 xml:space="preserve">HALF POINTS </w:t>
            </w:r>
          </w:p>
        </w:tc>
        <w:tc>
          <w:tcPr>
            <w:cnfStyle w:val="000000000000" w:firstRow="0" w:lastRow="0" w:firstColumn="0" w:lastColumn="0" w:oddVBand="0" w:evenVBand="0" w:oddHBand="0" w:evenHBand="0" w:firstRowFirstColumn="0" w:firstRowLastColumn="0" w:lastRowFirstColumn="0" w:lastRowLastColumn="0"/>
            <w:tcW w:w="2340" w:type="dxa"/>
            <w:tcMar/>
          </w:tcPr>
          <w:p w:rsidRPr="00C75447" w:rsidR="00C75447" w:rsidRDefault="00C75447" w14:paraId="5CEF2459" w14:textId="5AF01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ZERO POINTS</w:t>
            </w:r>
          </w:p>
        </w:tc>
        <w:tc>
          <w:tcPr>
            <w:cnfStyle w:val="000000000000" w:firstRow="0" w:lastRow="0" w:firstColumn="0" w:lastColumn="0" w:oddVBand="0" w:evenVBand="0" w:oddHBand="0" w:evenHBand="0" w:firstRowFirstColumn="0" w:firstRowLastColumn="0" w:lastRowFirstColumn="0" w:lastRowLastColumn="0"/>
            <w:tcW w:w="1620" w:type="dxa"/>
            <w:tcMar/>
          </w:tcPr>
          <w:p w:rsidRPr="00C75447" w:rsidR="00C75447" w:rsidRDefault="00C75447" w14:paraId="5D5248AA" w14:textId="075636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5447">
              <w:rPr>
                <w:rFonts w:ascii="Times New Roman" w:hAnsi="Times New Roman" w:cs="Times New Roman"/>
                <w:b/>
                <w:bCs/>
                <w:sz w:val="24"/>
                <w:szCs w:val="24"/>
              </w:rPr>
              <w:t>POINTS AWARDED</w:t>
            </w:r>
          </w:p>
        </w:tc>
      </w:tr>
      <w:tr w:rsidR="00C75447" w:rsidTr="051BDDE6" w14:paraId="0CAC4A4C"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2B6D07" w:rsidR="00C75447" w:rsidP="434E04AD" w:rsidRDefault="6F3EEB23" w14:paraId="73B3079E" w14:textId="63BD8A64">
            <w:pPr>
              <w:rPr>
                <w:rFonts w:ascii="Times New Roman" w:hAnsi="Times New Roman" w:eastAsia="Times New Roman" w:cs="Times New Roman"/>
                <w:b w:val="0"/>
                <w:bCs w:val="0"/>
                <w:color w:val="333333"/>
              </w:rPr>
            </w:pPr>
            <w:r w:rsidRPr="434E04AD">
              <w:rPr>
                <w:rFonts w:ascii="Times New Roman" w:hAnsi="Times New Roman" w:cs="Times New Roman"/>
                <w:b w:val="0"/>
                <w:bCs w:val="0"/>
              </w:rPr>
              <w:t xml:space="preserve">Provide a clear picture of the proposed program. </w:t>
            </w:r>
            <w:r w:rsidRPr="434E04AD" w:rsidR="1AE1F70D">
              <w:rPr>
                <w:rFonts w:ascii="Times New Roman" w:hAnsi="Times New Roman" w:eastAsia="Times New Roman" w:cs="Times New Roman"/>
                <w:b w:val="0"/>
                <w:bCs w:val="0"/>
                <w:color w:val="333333"/>
              </w:rPr>
              <w:t>The narrative should include the work to be performed, the activities to be undertaken or the services to be provided.</w:t>
            </w:r>
          </w:p>
          <w:p w:rsidR="434E04AD" w:rsidP="434E04AD" w:rsidRDefault="434E04AD" w14:paraId="1C427CF1" w14:textId="2571703E">
            <w:pPr>
              <w:rPr>
                <w:rFonts w:ascii="Times New Roman" w:hAnsi="Times New Roman" w:cs="Times New Roman"/>
                <w:b w:val="0"/>
                <w:bCs w:val="0"/>
              </w:rPr>
            </w:pPr>
          </w:p>
          <w:p w:rsidRPr="002B6D07" w:rsidR="00C75447" w:rsidRDefault="00C75447" w14:paraId="23341C79" w14:textId="77777777">
            <w:pPr>
              <w:rPr>
                <w:rFonts w:ascii="Times New Roman" w:hAnsi="Times New Roman" w:cs="Times New Roman"/>
              </w:rPr>
            </w:pPr>
            <w:r w:rsidRPr="002B6D07">
              <w:rPr>
                <w:rFonts w:ascii="Times New Roman" w:hAnsi="Times New Roman" w:cs="Times New Roman"/>
                <w:b w:val="0"/>
                <w:bCs w:val="0"/>
              </w:rPr>
              <w:t xml:space="preserve">Based on the project description and justification, do you understand: </w:t>
            </w:r>
          </w:p>
          <w:p w:rsidRPr="002B6D07" w:rsidR="00C75447" w:rsidRDefault="00C75447" w14:paraId="0DC0803E" w14:textId="77777777">
            <w:pPr>
              <w:rPr>
                <w:rFonts w:ascii="Times New Roman" w:hAnsi="Times New Roman" w:cs="Times New Roman"/>
              </w:rPr>
            </w:pPr>
            <w:r w:rsidRPr="002B6D07">
              <w:rPr>
                <w:rFonts w:ascii="Times New Roman" w:hAnsi="Times New Roman" w:cs="Times New Roman"/>
                <w:b w:val="0"/>
                <w:bCs w:val="0"/>
              </w:rPr>
              <w:t xml:space="preserve">• The service(s) that will be </w:t>
            </w:r>
            <w:proofErr w:type="gramStart"/>
            <w:r w:rsidRPr="002B6D07">
              <w:rPr>
                <w:rFonts w:ascii="Times New Roman" w:hAnsi="Times New Roman" w:cs="Times New Roman"/>
                <w:b w:val="0"/>
                <w:bCs w:val="0"/>
              </w:rPr>
              <w:t>provided;</w:t>
            </w:r>
            <w:proofErr w:type="gramEnd"/>
            <w:r w:rsidRPr="002B6D07">
              <w:rPr>
                <w:rFonts w:ascii="Times New Roman" w:hAnsi="Times New Roman" w:cs="Times New Roman"/>
                <w:b w:val="0"/>
                <w:bCs w:val="0"/>
              </w:rPr>
              <w:t xml:space="preserve"> </w:t>
            </w:r>
          </w:p>
          <w:p w:rsidRPr="002B6D07" w:rsidR="00C75447" w:rsidRDefault="00C75447" w14:paraId="23341737" w14:textId="77777777">
            <w:pPr>
              <w:rPr>
                <w:rFonts w:ascii="Times New Roman" w:hAnsi="Times New Roman" w:cs="Times New Roman"/>
              </w:rPr>
            </w:pPr>
            <w:r w:rsidRPr="002B6D07">
              <w:rPr>
                <w:rFonts w:ascii="Times New Roman" w:hAnsi="Times New Roman" w:cs="Times New Roman"/>
                <w:b w:val="0"/>
                <w:bCs w:val="0"/>
              </w:rPr>
              <w:t xml:space="preserve">• How many will be served by the </w:t>
            </w:r>
            <w:proofErr w:type="gramStart"/>
            <w:r w:rsidRPr="002B6D07">
              <w:rPr>
                <w:rFonts w:ascii="Times New Roman" w:hAnsi="Times New Roman" w:cs="Times New Roman"/>
                <w:b w:val="0"/>
                <w:bCs w:val="0"/>
              </w:rPr>
              <w:t>program;</w:t>
            </w:r>
            <w:proofErr w:type="gramEnd"/>
            <w:r w:rsidRPr="002B6D07">
              <w:rPr>
                <w:rFonts w:ascii="Times New Roman" w:hAnsi="Times New Roman" w:cs="Times New Roman"/>
                <w:b w:val="0"/>
                <w:bCs w:val="0"/>
              </w:rPr>
              <w:t xml:space="preserve"> </w:t>
            </w:r>
          </w:p>
          <w:p w:rsidRPr="002B6D07" w:rsidR="00C75447" w:rsidRDefault="00C75447" w14:paraId="4F86547E" w14:textId="77777777">
            <w:pPr>
              <w:rPr>
                <w:rFonts w:ascii="Times New Roman" w:hAnsi="Times New Roman" w:cs="Times New Roman"/>
              </w:rPr>
            </w:pPr>
            <w:r w:rsidRPr="002B6D07">
              <w:rPr>
                <w:rFonts w:ascii="Times New Roman" w:hAnsi="Times New Roman" w:cs="Times New Roman"/>
                <w:b w:val="0"/>
                <w:bCs w:val="0"/>
              </w:rPr>
              <w:t xml:space="preserve">• Who will be served by the </w:t>
            </w:r>
            <w:proofErr w:type="gramStart"/>
            <w:r w:rsidRPr="002B6D07">
              <w:rPr>
                <w:rFonts w:ascii="Times New Roman" w:hAnsi="Times New Roman" w:cs="Times New Roman"/>
                <w:b w:val="0"/>
                <w:bCs w:val="0"/>
              </w:rPr>
              <w:t>program;</w:t>
            </w:r>
            <w:proofErr w:type="gramEnd"/>
            <w:r w:rsidRPr="002B6D07">
              <w:rPr>
                <w:rFonts w:ascii="Times New Roman" w:hAnsi="Times New Roman" w:cs="Times New Roman"/>
                <w:b w:val="0"/>
                <w:bCs w:val="0"/>
              </w:rPr>
              <w:t xml:space="preserve"> </w:t>
            </w:r>
          </w:p>
          <w:p w:rsidRPr="002B6D07" w:rsidR="00C75447" w:rsidRDefault="6F3EEB23" w14:paraId="77503485" w14:textId="77777777">
            <w:pPr>
              <w:rPr>
                <w:rFonts w:ascii="Times New Roman" w:hAnsi="Times New Roman" w:cs="Times New Roman"/>
              </w:rPr>
            </w:pPr>
            <w:r w:rsidRPr="434E04AD">
              <w:rPr>
                <w:rFonts w:ascii="Times New Roman" w:hAnsi="Times New Roman" w:cs="Times New Roman"/>
                <w:b w:val="0"/>
                <w:bCs w:val="0"/>
              </w:rPr>
              <w:t>• Where the program will be held.</w:t>
            </w:r>
          </w:p>
          <w:p w:rsidRPr="002B6D07" w:rsidR="00C75447" w:rsidP="434E04AD" w:rsidRDefault="00C75447" w14:paraId="2E0A7FBB" w14:textId="2F3DCB6D" w14:noSpellErr="1">
            <w:pPr>
              <w:rPr>
                <w:rFonts w:ascii="Times New Roman" w:hAnsi="Times New Roman" w:eastAsia="Times New Roman" w:cs="Times New Roman"/>
                <w:color w:val="333333"/>
              </w:rPr>
            </w:pPr>
          </w:p>
          <w:p w:rsidRPr="002B6D07" w:rsidR="00C75447" w:rsidP="434E04AD" w:rsidRDefault="7FA7D3B0" w14:paraId="691560DC" w14:textId="1752EAF2" w14:noSpellErr="1">
            <w:pPr>
              <w:rPr>
                <w:rFonts w:ascii="Times New Roman" w:hAnsi="Times New Roman" w:cs="Times New Roman"/>
              </w:rPr>
            </w:pPr>
            <w:r w:rsidRPr="051BDDE6" w:rsidR="7FA7D3B0">
              <w:rPr>
                <w:rFonts w:ascii="Times New Roman" w:hAnsi="Times New Roman" w:eastAsia="Times New Roman" w:cs="Times New Roman"/>
                <w:color w:val="333333"/>
              </w:rPr>
              <w:t xml:space="preserve">(Question </w:t>
            </w:r>
            <w:r w:rsidRPr="051BDDE6" w:rsidR="00385545">
              <w:rPr>
                <w:rFonts w:ascii="Times New Roman" w:hAnsi="Times New Roman" w:eastAsia="Times New Roman" w:cs="Times New Roman"/>
                <w:color w:val="333333"/>
              </w:rPr>
              <w:t xml:space="preserve">B.4, B.5, B.6, </w:t>
            </w:r>
            <w:r w:rsidRPr="051BDDE6" w:rsidR="0419542D">
              <w:rPr>
                <w:rFonts w:ascii="Times New Roman" w:hAnsi="Times New Roman" w:eastAsia="Times New Roman" w:cs="Times New Roman"/>
                <w:color w:val="333333"/>
              </w:rPr>
              <w:t>B</w:t>
            </w:r>
            <w:r w:rsidRPr="051BDDE6" w:rsidR="7FA7D3B0">
              <w:rPr>
                <w:rFonts w:ascii="Times New Roman" w:hAnsi="Times New Roman" w:eastAsia="Times New Roman" w:cs="Times New Roman"/>
                <w:color w:val="333333"/>
              </w:rPr>
              <w:t xml:space="preserve">.7, </w:t>
            </w:r>
            <w:r w:rsidRPr="051BDDE6" w:rsidR="720CDDAF">
              <w:rPr>
                <w:rFonts w:ascii="Times New Roman" w:hAnsi="Times New Roman" w:eastAsia="Times New Roman" w:cs="Times New Roman"/>
                <w:color w:val="333333"/>
              </w:rPr>
              <w:t>B</w:t>
            </w:r>
            <w:r w:rsidRPr="051BDDE6" w:rsidR="7FA7D3B0">
              <w:rPr>
                <w:rFonts w:ascii="Times New Roman" w:hAnsi="Times New Roman" w:eastAsia="Times New Roman" w:cs="Times New Roman"/>
                <w:color w:val="333333"/>
              </w:rPr>
              <w:t xml:space="preserve">.8, </w:t>
            </w:r>
            <w:r w:rsidRPr="051BDDE6" w:rsidR="3206C49D">
              <w:rPr>
                <w:rFonts w:ascii="Times New Roman" w:hAnsi="Times New Roman" w:eastAsia="Times New Roman" w:cs="Times New Roman"/>
                <w:color w:val="333333"/>
              </w:rPr>
              <w:t>B</w:t>
            </w:r>
            <w:r w:rsidRPr="051BDDE6" w:rsidR="7FA7D3B0">
              <w:rPr>
                <w:rFonts w:ascii="Times New Roman" w:hAnsi="Times New Roman" w:eastAsia="Times New Roman" w:cs="Times New Roman"/>
                <w:color w:val="333333"/>
              </w:rPr>
              <w:t xml:space="preserve">.9, </w:t>
            </w:r>
            <w:r w:rsidRPr="051BDDE6" w:rsidR="7C44323A">
              <w:rPr>
                <w:rFonts w:ascii="Times New Roman" w:hAnsi="Times New Roman" w:eastAsia="Times New Roman" w:cs="Times New Roman"/>
                <w:color w:val="333333"/>
              </w:rPr>
              <w:t>B</w:t>
            </w:r>
            <w:r w:rsidRPr="051BDDE6" w:rsidR="7FA7D3B0">
              <w:rPr>
                <w:rFonts w:ascii="Times New Roman" w:hAnsi="Times New Roman" w:eastAsia="Times New Roman" w:cs="Times New Roman"/>
                <w:color w:val="333333"/>
              </w:rPr>
              <w:t>.</w:t>
            </w:r>
            <w:r w:rsidRPr="051BDDE6" w:rsidR="7FA7D3B0">
              <w:rPr>
                <w:rFonts w:ascii="Times New Roman" w:hAnsi="Times New Roman" w:eastAsia="Times New Roman" w:cs="Times New Roman"/>
                <w:color w:val="333333"/>
              </w:rPr>
              <w:t>10</w:t>
            </w:r>
            <w:r w:rsidRPr="051BDDE6" w:rsidR="7FA7D3B0">
              <w:rPr>
                <w:rFonts w:ascii="Times New Roman" w:hAnsi="Times New Roman" w:eastAsia="Times New Roman" w:cs="Times New Roman"/>
                <w:color w:val="333333"/>
              </w:rPr>
              <w:t xml:space="preserve"> and </w:t>
            </w:r>
            <w:r w:rsidRPr="051BDDE6" w:rsidR="57C9952C">
              <w:rPr>
                <w:rFonts w:ascii="Times New Roman" w:hAnsi="Times New Roman" w:eastAsia="Times New Roman" w:cs="Times New Roman"/>
                <w:color w:val="333333"/>
              </w:rPr>
              <w:t>B</w:t>
            </w:r>
            <w:r w:rsidRPr="051BDDE6" w:rsidR="7FA7D3B0">
              <w:rPr>
                <w:rFonts w:ascii="Times New Roman" w:hAnsi="Times New Roman" w:eastAsia="Times New Roman" w:cs="Times New Roman"/>
                <w:color w:val="333333"/>
              </w:rPr>
              <w:t>.11)</w:t>
            </w:r>
            <w:r w:rsidRPr="051BDDE6" w:rsidR="7FA7D3B0">
              <w:rPr>
                <w:rFonts w:ascii="Times New Roman" w:hAnsi="Times New Roman" w:cs="Times New Roman"/>
              </w:rPr>
              <w:t xml:space="preserve"> </w:t>
            </w:r>
            <w:r w:rsidRPr="051BDDE6" w:rsidR="6F3EEB23">
              <w:rPr>
                <w:rFonts w:ascii="Times New Roman" w:hAnsi="Times New Roman" w:cs="Times New Roman"/>
              </w:rPr>
              <w:t>(</w:t>
            </w:r>
            <w:r w:rsidRPr="051BDDE6" w:rsidR="00371C0E">
              <w:rPr>
                <w:rFonts w:ascii="Times New Roman" w:hAnsi="Times New Roman" w:cs="Times New Roman"/>
              </w:rPr>
              <w:t>8</w:t>
            </w:r>
            <w:r w:rsidRPr="051BDDE6" w:rsidR="6F3EEB23">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2B6D07" w:rsidR="00C75447" w:rsidRDefault="00C75447" w14:paraId="7431BC9F" w14:textId="1A29CA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clearly outlines the program. All required elements are included.</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C75447" w:rsidRDefault="00C75447" w14:paraId="331E24C3" w14:textId="11766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Application outlines the program but does not address </w:t>
            </w:r>
            <w:proofErr w:type="gramStart"/>
            <w:r w:rsidRPr="002B6D07">
              <w:rPr>
                <w:rFonts w:ascii="Times New Roman" w:hAnsi="Times New Roman" w:cs="Times New Roman"/>
              </w:rPr>
              <w:t>all of</w:t>
            </w:r>
            <w:proofErr w:type="gramEnd"/>
            <w:r w:rsidRPr="002B6D07">
              <w:rPr>
                <w:rFonts w:ascii="Times New Roman" w:hAnsi="Times New Roman" w:cs="Times New Roman"/>
              </w:rPr>
              <w:t xml:space="preserve"> the required elements.</w:t>
            </w:r>
          </w:p>
        </w:tc>
        <w:tc>
          <w:tcPr>
            <w:cnfStyle w:val="000000000000" w:firstRow="0" w:lastRow="0" w:firstColumn="0" w:lastColumn="0" w:oddVBand="0" w:evenVBand="0" w:oddHBand="0" w:evenHBand="0" w:firstRowFirstColumn="0" w:firstRowLastColumn="0" w:lastRowFirstColumn="0" w:lastRowLastColumn="0"/>
            <w:tcW w:w="2340" w:type="dxa"/>
            <w:tcMar/>
          </w:tcPr>
          <w:p w:rsidRPr="002B6D07" w:rsidR="00C75447" w:rsidRDefault="00C75447" w14:paraId="26751034" w14:textId="5D16A5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does not adequately outline the program. Many/all required elements are missing.</w:t>
            </w:r>
          </w:p>
        </w:tc>
        <w:tc>
          <w:tcPr>
            <w:cnfStyle w:val="000000000000" w:firstRow="0" w:lastRow="0" w:firstColumn="0" w:lastColumn="0" w:oddVBand="0" w:evenVBand="0" w:oddHBand="0" w:evenHBand="0" w:firstRowFirstColumn="0" w:firstRowLastColumn="0" w:lastRowFirstColumn="0" w:lastRowLastColumn="0"/>
            <w:tcW w:w="1620" w:type="dxa"/>
            <w:tcMar/>
          </w:tcPr>
          <w:p w:rsidR="00C75447" w:rsidRDefault="00C75447" w14:paraId="73FB59A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75447" w:rsidTr="051BDDE6" w14:paraId="3661D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9B259D" w:rsidP="434E04AD" w:rsidRDefault="1B66292F" w14:paraId="5044E03F" w14:textId="31EBF6B2" w14:noSpellErr="1">
            <w:pPr>
              <w:rPr>
                <w:rFonts w:ascii="Times New Roman" w:hAnsi="Times New Roman" w:eastAsia="Times New Roman" w:cs="Times New Roman"/>
                <w:color w:val="333333"/>
              </w:rPr>
            </w:pPr>
            <w:r w:rsidRPr="051BDDE6" w:rsidR="1B66292F">
              <w:rPr>
                <w:rFonts w:ascii="Times New Roman" w:hAnsi="Times New Roman" w:eastAsia="Times New Roman" w:cs="Times New Roman"/>
                <w:b w:val="0"/>
                <w:bCs w:val="0"/>
                <w:color w:val="333333"/>
              </w:rPr>
              <w:t xml:space="preserve">Citizen participation plays a vital role in </w:t>
            </w:r>
            <w:r w:rsidRPr="051BDDE6" w:rsidR="1B66292F">
              <w:rPr>
                <w:rFonts w:ascii="Times New Roman" w:hAnsi="Times New Roman" w:eastAsia="Times New Roman" w:cs="Times New Roman"/>
                <w:b w:val="0"/>
                <w:bCs w:val="0"/>
                <w:color w:val="333333"/>
              </w:rPr>
              <w:t>determining</w:t>
            </w:r>
            <w:r w:rsidRPr="051BDDE6" w:rsidR="1B66292F">
              <w:rPr>
                <w:rFonts w:ascii="Times New Roman" w:hAnsi="Times New Roman" w:eastAsia="Times New Roman" w:cs="Times New Roman"/>
                <w:b w:val="0"/>
                <w:bCs w:val="0"/>
                <w:color w:val="333333"/>
              </w:rPr>
              <w:t xml:space="preserve"> the priorities of the City’s 20</w:t>
            </w:r>
            <w:r w:rsidRPr="051BDDE6" w:rsidR="00283A04">
              <w:rPr>
                <w:rFonts w:ascii="Times New Roman" w:hAnsi="Times New Roman" w:eastAsia="Times New Roman" w:cs="Times New Roman"/>
                <w:b w:val="0"/>
                <w:bCs w:val="0"/>
                <w:color w:val="333333"/>
              </w:rPr>
              <w:t>25-2029</w:t>
            </w:r>
            <w:r w:rsidRPr="051BDDE6" w:rsidR="1B66292F">
              <w:rPr>
                <w:rFonts w:ascii="Times New Roman" w:hAnsi="Times New Roman" w:eastAsia="Times New Roman" w:cs="Times New Roman"/>
                <w:b w:val="0"/>
                <w:bCs w:val="0"/>
                <w:color w:val="333333"/>
              </w:rPr>
              <w:t xml:space="preserve"> Consolidated Plan. After completing the community engagement process, the City has </w:t>
            </w:r>
            <w:r w:rsidRPr="051BDDE6" w:rsidR="1B66292F">
              <w:rPr>
                <w:rFonts w:ascii="Times New Roman" w:hAnsi="Times New Roman" w:eastAsia="Times New Roman" w:cs="Times New Roman"/>
                <w:b w:val="0"/>
                <w:bCs w:val="0"/>
                <w:color w:val="333333"/>
              </w:rPr>
              <w:t>established</w:t>
            </w:r>
            <w:r w:rsidRPr="051BDDE6" w:rsidR="1B66292F">
              <w:rPr>
                <w:rFonts w:ascii="Times New Roman" w:hAnsi="Times New Roman" w:eastAsia="Times New Roman" w:cs="Times New Roman"/>
                <w:b w:val="0"/>
                <w:bCs w:val="0"/>
                <w:color w:val="333333"/>
              </w:rPr>
              <w:t xml:space="preserve"> the following priorities:</w:t>
            </w:r>
            <w:r>
              <w:br/>
            </w:r>
            <w:r>
              <w:br/>
            </w:r>
            <w:r w:rsidRPr="051BDDE6" w:rsidR="1B66292F">
              <w:rPr>
                <w:rFonts w:ascii="Times New Roman" w:hAnsi="Times New Roman" w:eastAsia="Times New Roman" w:cs="Times New Roman"/>
                <w:b w:val="0"/>
                <w:bCs w:val="0"/>
                <w:color w:val="333333"/>
                <w:u w:val="single"/>
              </w:rPr>
              <w:t>High Priority Areas</w:t>
            </w:r>
            <w:r>
              <w:br/>
            </w:r>
            <w:r w:rsidRPr="051BDDE6" w:rsidR="009B259D">
              <w:rPr>
                <w:rFonts w:ascii="Times New Roman" w:hAnsi="Times New Roman" w:eastAsia="Times New Roman" w:cs="Times New Roman"/>
                <w:b w:val="0"/>
                <w:bCs w:val="0"/>
                <w:color w:val="333333"/>
              </w:rPr>
              <w:t>Fair Housing Services</w:t>
            </w:r>
          </w:p>
          <w:p w:rsidR="1B66292F" w:rsidP="434E04AD" w:rsidRDefault="009B259D" w14:paraId="32BFCDBC" w14:textId="2FE3AC21" w14:noSpellErr="1">
            <w:pPr>
              <w:rPr>
                <w:rFonts w:ascii="Times New Roman" w:hAnsi="Times New Roman" w:eastAsia="Times New Roman" w:cs="Times New Roman"/>
                <w:color w:val="333333"/>
              </w:rPr>
            </w:pPr>
            <w:r w:rsidRPr="051BDDE6" w:rsidR="009B259D">
              <w:rPr>
                <w:rFonts w:ascii="Times New Roman" w:hAnsi="Times New Roman" w:cs="Times New Roman"/>
                <w:b w:val="0"/>
                <w:bCs w:val="0"/>
              </w:rPr>
              <w:t>Homeless Services</w:t>
            </w:r>
            <w:r w:rsidR="009B259D">
              <w:rPr>
                <w:b w:val="0"/>
                <w:bCs w:val="0"/>
              </w:rPr>
              <w:t xml:space="preserve"> </w:t>
            </w:r>
            <w:r>
              <w:br/>
            </w:r>
            <w:r>
              <w:br/>
            </w:r>
            <w:r w:rsidRPr="051BDDE6" w:rsidR="1B66292F">
              <w:rPr>
                <w:rFonts w:ascii="Times New Roman" w:hAnsi="Times New Roman" w:eastAsia="Times New Roman" w:cs="Times New Roman"/>
                <w:b w:val="0"/>
                <w:bCs w:val="0"/>
                <w:color w:val="333333"/>
                <w:u w:val="single"/>
              </w:rPr>
              <w:t>Medium Priority Areas</w:t>
            </w:r>
            <w:r>
              <w:br/>
            </w:r>
            <w:r w:rsidRPr="051BDDE6" w:rsidR="00503036">
              <w:rPr>
                <w:rFonts w:ascii="Times New Roman" w:hAnsi="Times New Roman" w:eastAsia="Times New Roman" w:cs="Times New Roman"/>
                <w:b w:val="0"/>
                <w:bCs w:val="0"/>
                <w:color w:val="333333"/>
              </w:rPr>
              <w:t>Child Care Services</w:t>
            </w:r>
          </w:p>
          <w:p w:rsidR="00503036" w:rsidP="434E04AD" w:rsidRDefault="00503036" w14:paraId="150849C8" w14:textId="4C89B71A" w14:noSpellErr="1">
            <w:pPr>
              <w:rPr>
                <w:rFonts w:ascii="Times New Roman" w:hAnsi="Times New Roman" w:eastAsia="Times New Roman" w:cs="Times New Roman"/>
                <w:color w:val="333333"/>
              </w:rPr>
            </w:pPr>
            <w:r w:rsidRPr="051BDDE6" w:rsidR="00503036">
              <w:rPr>
                <w:rFonts w:ascii="Times New Roman" w:hAnsi="Times New Roman" w:eastAsia="Times New Roman" w:cs="Times New Roman"/>
                <w:b w:val="0"/>
                <w:bCs w:val="0"/>
                <w:color w:val="333333"/>
              </w:rPr>
              <w:t xml:space="preserve">Disability Services </w:t>
            </w:r>
          </w:p>
          <w:p w:rsidR="00503036" w:rsidP="434E04AD" w:rsidRDefault="00503036" w14:paraId="3B63A171" w14:textId="13C3E82B" w14:noSpellErr="1">
            <w:pPr>
              <w:rPr>
                <w:rFonts w:ascii="Times New Roman" w:hAnsi="Times New Roman" w:eastAsia="Times New Roman" w:cs="Times New Roman"/>
                <w:color w:val="333333"/>
              </w:rPr>
            </w:pPr>
            <w:r w:rsidRPr="051BDDE6" w:rsidR="00503036">
              <w:rPr>
                <w:rFonts w:ascii="Times New Roman" w:hAnsi="Times New Roman" w:eastAsia="Times New Roman" w:cs="Times New Roman"/>
                <w:b w:val="0"/>
                <w:bCs w:val="0"/>
                <w:color w:val="333333"/>
              </w:rPr>
              <w:t>Job Training/Workforce Development</w:t>
            </w:r>
          </w:p>
          <w:p w:rsidR="00503036" w:rsidP="434E04AD" w:rsidRDefault="00283A04" w14:paraId="071DAF73" w14:textId="0841246A" w14:noSpellErr="1">
            <w:pPr>
              <w:rPr>
                <w:rFonts w:ascii="Times New Roman" w:hAnsi="Times New Roman" w:eastAsia="Times New Roman" w:cs="Times New Roman"/>
                <w:color w:val="333333"/>
              </w:rPr>
            </w:pPr>
            <w:r w:rsidRPr="051BDDE6" w:rsidR="00283A04">
              <w:rPr>
                <w:rFonts w:ascii="Times New Roman" w:hAnsi="Times New Roman" w:eastAsia="Times New Roman" w:cs="Times New Roman"/>
                <w:b w:val="0"/>
                <w:bCs w:val="0"/>
                <w:color w:val="333333"/>
              </w:rPr>
              <w:t>Mental Health Services</w:t>
            </w:r>
          </w:p>
          <w:p w:rsidR="00283A04" w:rsidP="434E04AD" w:rsidRDefault="00283A04" w14:paraId="1FAE6E44" w14:textId="4C04DEB1" w14:noSpellErr="1">
            <w:pPr>
              <w:rPr>
                <w:rFonts w:ascii="Times New Roman" w:hAnsi="Times New Roman" w:eastAsia="Times New Roman" w:cs="Times New Roman"/>
                <w:color w:val="333333"/>
              </w:rPr>
            </w:pPr>
            <w:r w:rsidRPr="051BDDE6" w:rsidR="00283A04">
              <w:rPr>
                <w:rFonts w:ascii="Times New Roman" w:hAnsi="Times New Roman" w:eastAsia="Times New Roman" w:cs="Times New Roman"/>
                <w:b w:val="0"/>
                <w:bCs w:val="0"/>
                <w:color w:val="333333"/>
              </w:rPr>
              <w:t xml:space="preserve">Senior Services </w:t>
            </w:r>
          </w:p>
          <w:p w:rsidRPr="00E93719" w:rsidR="00AD4937" w:rsidP="434E04AD" w:rsidRDefault="00E93719" w14:paraId="289955FF" w14:textId="0C95B1A3" w14:noSpellErr="1">
            <w:pPr>
              <w:rPr>
                <w:rFonts w:ascii="Times New Roman" w:hAnsi="Times New Roman" w:eastAsia="Times New Roman" w:cs="Times New Roman"/>
                <w:b w:val="0"/>
                <w:bCs w:val="0"/>
                <w:color w:val="333333"/>
              </w:rPr>
            </w:pPr>
            <w:r w:rsidRPr="051BDDE6" w:rsidR="00E93719">
              <w:rPr>
                <w:rFonts w:ascii="Times New Roman" w:hAnsi="Times New Roman" w:eastAsia="Times New Roman" w:cs="Times New Roman"/>
                <w:b w:val="0"/>
                <w:bCs w:val="0"/>
                <w:color w:val="333333"/>
              </w:rPr>
              <w:t xml:space="preserve">Transportation Services </w:t>
            </w:r>
          </w:p>
          <w:p w:rsidR="00283A04" w:rsidP="434E04AD" w:rsidRDefault="00283A04" w14:paraId="3B63B8B9" w14:textId="3703A202" w14:noSpellErr="1">
            <w:pPr>
              <w:rPr>
                <w:rFonts w:ascii="Times New Roman" w:hAnsi="Times New Roman" w:eastAsia="Times New Roman" w:cs="Times New Roman"/>
                <w:b w:val="0"/>
                <w:bCs w:val="0"/>
                <w:color w:val="333333"/>
              </w:rPr>
            </w:pPr>
            <w:r w:rsidRPr="051BDDE6" w:rsidR="00283A04">
              <w:rPr>
                <w:rFonts w:ascii="Times New Roman" w:hAnsi="Times New Roman" w:eastAsia="Times New Roman" w:cs="Times New Roman"/>
                <w:b w:val="0"/>
                <w:bCs w:val="0"/>
                <w:color w:val="333333"/>
              </w:rPr>
              <w:t xml:space="preserve">Youth Services </w:t>
            </w:r>
          </w:p>
          <w:p w:rsidR="434E04AD" w:rsidP="434E04AD" w:rsidRDefault="434E04AD" w14:paraId="3BEA4FB0" w14:textId="4F81B65E" w14:noSpellErr="1">
            <w:pPr>
              <w:rPr>
                <w:rFonts w:ascii="Times New Roman" w:hAnsi="Times New Roman" w:cs="Times New Roman"/>
                <w:b w:val="0"/>
                <w:bCs w:val="0"/>
              </w:rPr>
            </w:pPr>
          </w:p>
          <w:p w:rsidRPr="002B6D07" w:rsidR="00C75447" w:rsidP="434E04AD" w:rsidRDefault="6F3EEB23" w14:paraId="48AAF03E" w14:textId="318F7E07" w14:noSpellErr="1">
            <w:pPr>
              <w:rPr>
                <w:rFonts w:ascii="Times New Roman" w:hAnsi="Times New Roman" w:cs="Times New Roman"/>
                <w:b w:val="0"/>
                <w:bCs w:val="0"/>
              </w:rPr>
            </w:pPr>
            <w:r w:rsidRPr="051BDDE6" w:rsidR="6F3EEB23">
              <w:rPr>
                <w:rFonts w:ascii="Times New Roman" w:hAnsi="Times New Roman" w:cs="Times New Roman"/>
                <w:b w:val="0"/>
                <w:bCs w:val="0"/>
              </w:rPr>
              <w:t xml:space="preserve">Address at least (1) priority need </w:t>
            </w:r>
            <w:r w:rsidRPr="051BDDE6" w:rsidR="6F3EEB23">
              <w:rPr>
                <w:rFonts w:ascii="Times New Roman" w:hAnsi="Times New Roman" w:cs="Times New Roman"/>
                <w:b w:val="0"/>
                <w:bCs w:val="0"/>
              </w:rPr>
              <w:t>identified</w:t>
            </w:r>
            <w:r w:rsidRPr="051BDDE6" w:rsidR="6F3EEB23">
              <w:rPr>
                <w:rFonts w:ascii="Times New Roman" w:hAnsi="Times New Roman" w:cs="Times New Roman"/>
                <w:b w:val="0"/>
                <w:bCs w:val="0"/>
              </w:rPr>
              <w:t xml:space="preserve"> in the 20</w:t>
            </w:r>
            <w:r w:rsidRPr="051BDDE6" w:rsidR="0FB0606B">
              <w:rPr>
                <w:rFonts w:ascii="Times New Roman" w:hAnsi="Times New Roman" w:cs="Times New Roman"/>
                <w:b w:val="0"/>
                <w:bCs w:val="0"/>
              </w:rPr>
              <w:t>25-2029</w:t>
            </w:r>
            <w:r w:rsidRPr="051BDDE6" w:rsidR="6F3EEB23">
              <w:rPr>
                <w:rFonts w:ascii="Times New Roman" w:hAnsi="Times New Roman" w:cs="Times New Roman"/>
                <w:b w:val="0"/>
                <w:bCs w:val="0"/>
              </w:rPr>
              <w:t xml:space="preserve"> Consolidated Plan as a high or medium priority. </w:t>
            </w:r>
            <w:r w:rsidRPr="051BDDE6" w:rsidR="35CF642E">
              <w:rPr>
                <w:rFonts w:ascii="Times New Roman" w:hAnsi="Times New Roman" w:eastAsia="Times New Roman" w:cs="Times New Roman"/>
                <w:color w:val="333333"/>
              </w:rPr>
              <w:t xml:space="preserve">(Question </w:t>
            </w:r>
            <w:r w:rsidRPr="051BDDE6" w:rsidR="00314F9D">
              <w:rPr>
                <w:rFonts w:ascii="Times New Roman" w:hAnsi="Times New Roman" w:eastAsia="Times New Roman" w:cs="Times New Roman"/>
                <w:color w:val="333333"/>
              </w:rPr>
              <w:t xml:space="preserve">B.9 and </w:t>
            </w:r>
            <w:r w:rsidRPr="051BDDE6" w:rsidR="72F7DC5A">
              <w:rPr>
                <w:rFonts w:ascii="Times New Roman" w:hAnsi="Times New Roman" w:eastAsia="Times New Roman" w:cs="Times New Roman"/>
                <w:color w:val="333333"/>
              </w:rPr>
              <w:t>B</w:t>
            </w:r>
            <w:r w:rsidRPr="051BDDE6" w:rsidR="35CF642E">
              <w:rPr>
                <w:rFonts w:ascii="Times New Roman" w:hAnsi="Times New Roman" w:eastAsia="Times New Roman" w:cs="Times New Roman"/>
                <w:color w:val="333333"/>
              </w:rPr>
              <w:t>.10)</w:t>
            </w:r>
            <w:r w:rsidRPr="051BDDE6" w:rsidR="35CF642E">
              <w:rPr>
                <w:rFonts w:ascii="Times New Roman" w:hAnsi="Times New Roman" w:cs="Times New Roman"/>
              </w:rPr>
              <w:t xml:space="preserve"> </w:t>
            </w:r>
            <w:r w:rsidRPr="051BDDE6" w:rsidR="6F3EEB23">
              <w:rPr>
                <w:rFonts w:ascii="Times New Roman" w:hAnsi="Times New Roman" w:cs="Times New Roman"/>
              </w:rPr>
              <w:t>(</w:t>
            </w:r>
            <w:r w:rsidRPr="051BDDE6" w:rsidR="00314F9D">
              <w:rPr>
                <w:rFonts w:ascii="Times New Roman" w:hAnsi="Times New Roman" w:cs="Times New Roman"/>
              </w:rPr>
              <w:t>8</w:t>
            </w:r>
            <w:r w:rsidRPr="051BDDE6" w:rsidR="6F3EEB23">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2B6D07" w:rsidR="00C75447" w:rsidRDefault="00C75447" w14:paraId="60CF61EC" w14:textId="0647D4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lastRenderedPageBreak/>
              <w:t>Proposed project will meet a need identified as a HIGH priority.</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C75447" w:rsidRDefault="00C75447" w14:paraId="0EEC8E0D" w14:textId="1701B0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Proposed project will meet a need identified as a MEDIUM priority.</w:t>
            </w:r>
          </w:p>
        </w:tc>
        <w:tc>
          <w:tcPr>
            <w:cnfStyle w:val="000000000000" w:firstRow="0" w:lastRow="0" w:firstColumn="0" w:lastColumn="0" w:oddVBand="0" w:evenVBand="0" w:oddHBand="0" w:evenHBand="0" w:firstRowFirstColumn="0" w:firstRowLastColumn="0" w:lastRowFirstColumn="0" w:lastRowLastColumn="0"/>
            <w:tcW w:w="2340" w:type="dxa"/>
            <w:tcMar/>
          </w:tcPr>
          <w:p w:rsidRPr="002B6D07" w:rsidR="00C75447" w:rsidRDefault="00C75447" w14:paraId="2412511B" w14:textId="3A637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Proposed project will meet a LOW priority or does not meet a need identified as a priority.</w:t>
            </w:r>
          </w:p>
        </w:tc>
        <w:tc>
          <w:tcPr>
            <w:cnfStyle w:val="000000000000" w:firstRow="0" w:lastRow="0" w:firstColumn="0" w:lastColumn="0" w:oddVBand="0" w:evenVBand="0" w:oddHBand="0" w:evenHBand="0" w:firstRowFirstColumn="0" w:firstRowLastColumn="0" w:lastRowFirstColumn="0" w:lastRowLastColumn="0"/>
            <w:tcW w:w="1620" w:type="dxa"/>
            <w:tcMar/>
          </w:tcPr>
          <w:p w:rsidR="00C75447" w:rsidRDefault="00C75447" w14:paraId="6DBE3E1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75447" w:rsidTr="051BDDE6" w14:paraId="28471A18"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430909" w:rsidR="74EBE96E" w:rsidP="051BDDE6" w:rsidRDefault="74EBE96E" w14:paraId="15EE407F" w14:textId="408FF758" w14:noSpellErr="1">
            <w:pPr>
              <w:rPr>
                <w:rFonts w:ascii="Times New Roman" w:hAnsi="Times New Roman" w:eastAsia="Times New Roman" w:cs="Times New Roman"/>
                <w:b w:val="0"/>
                <w:bCs w:val="0"/>
                <w:color w:val="333333"/>
              </w:rPr>
            </w:pPr>
            <w:r w:rsidRPr="051BDDE6" w:rsidR="74EBE96E">
              <w:rPr>
                <w:rFonts w:ascii="Times New Roman" w:hAnsi="Times New Roman" w:eastAsia="Times New Roman" w:cs="Times New Roman"/>
                <w:b w:val="0"/>
                <w:bCs w:val="0"/>
                <w:color w:val="333333"/>
              </w:rPr>
              <w:t>The City’s 202</w:t>
            </w:r>
            <w:r w:rsidRPr="051BDDE6" w:rsidR="00971655">
              <w:rPr>
                <w:rFonts w:ascii="Times New Roman" w:hAnsi="Times New Roman" w:eastAsia="Times New Roman" w:cs="Times New Roman"/>
                <w:b w:val="0"/>
                <w:bCs w:val="0"/>
                <w:color w:val="333333"/>
              </w:rPr>
              <w:t>5-2029</w:t>
            </w:r>
            <w:r w:rsidRPr="051BDDE6" w:rsidR="74EBE96E">
              <w:rPr>
                <w:rFonts w:ascii="Times New Roman" w:hAnsi="Times New Roman" w:eastAsia="Times New Roman" w:cs="Times New Roman"/>
                <w:b w:val="0"/>
                <w:bCs w:val="0"/>
                <w:color w:val="333333"/>
              </w:rPr>
              <w:t xml:space="preserve"> Consolidated Plan </w:t>
            </w:r>
            <w:r w:rsidRPr="051BDDE6" w:rsidR="74EBE96E">
              <w:rPr>
                <w:rFonts w:ascii="Times New Roman" w:hAnsi="Times New Roman" w:eastAsia="Times New Roman" w:cs="Times New Roman"/>
                <w:b w:val="0"/>
                <w:bCs w:val="0"/>
                <w:color w:val="333333"/>
              </w:rPr>
              <w:t>identifies</w:t>
            </w:r>
            <w:r w:rsidRPr="051BDDE6" w:rsidR="74EBE96E">
              <w:rPr>
                <w:rFonts w:ascii="Times New Roman" w:hAnsi="Times New Roman" w:eastAsia="Times New Roman" w:cs="Times New Roman"/>
                <w:b w:val="0"/>
                <w:bCs w:val="0"/>
                <w:color w:val="333333"/>
              </w:rPr>
              <w:t xml:space="preserve"> the following </w:t>
            </w:r>
            <w:r w:rsidRPr="051BDDE6" w:rsidR="00954999">
              <w:rPr>
                <w:rFonts w:ascii="Times New Roman" w:hAnsi="Times New Roman" w:eastAsia="Times New Roman" w:cs="Times New Roman"/>
                <w:b w:val="0"/>
                <w:bCs w:val="0"/>
                <w:color w:val="333333"/>
              </w:rPr>
              <w:t>geographic pri</w:t>
            </w:r>
            <w:r w:rsidRPr="051BDDE6" w:rsidR="005B17D7">
              <w:rPr>
                <w:rFonts w:ascii="Times New Roman" w:hAnsi="Times New Roman" w:eastAsia="Times New Roman" w:cs="Times New Roman"/>
                <w:b w:val="0"/>
                <w:bCs w:val="0"/>
                <w:color w:val="333333"/>
              </w:rPr>
              <w:t>orities</w:t>
            </w:r>
            <w:r w:rsidRPr="051BDDE6" w:rsidR="74EBE96E">
              <w:rPr>
                <w:rFonts w:ascii="Times New Roman" w:hAnsi="Times New Roman" w:eastAsia="Times New Roman" w:cs="Times New Roman"/>
                <w:b w:val="0"/>
                <w:bCs w:val="0"/>
                <w:color w:val="333333"/>
              </w:rPr>
              <w:t>:</w:t>
            </w:r>
          </w:p>
          <w:p w:rsidRPr="00430909" w:rsidR="74EBE96E" w:rsidP="051BDDE6" w:rsidRDefault="00F54B71" w14:paraId="2213F80E" w14:textId="73E06374" w14:noSpellErr="1">
            <w:pPr>
              <w:pStyle w:val="ListParagraph"/>
              <w:numPr>
                <w:ilvl w:val="0"/>
                <w:numId w:val="2"/>
              </w:numPr>
              <w:rPr>
                <w:rFonts w:ascii="Times New Roman" w:hAnsi="Times New Roman" w:eastAsia="游明朝" w:cs="Times New Roman" w:eastAsiaTheme="minorEastAsia"/>
                <w:b w:val="0"/>
                <w:bCs w:val="0"/>
                <w:color w:val="333333"/>
              </w:rPr>
            </w:pPr>
            <w:r w:rsidRPr="051BDDE6" w:rsidR="00F54B71">
              <w:rPr>
                <w:rFonts w:ascii="Times New Roman" w:hAnsi="Times New Roman" w:eastAsia="Times New Roman" w:cs="Times New Roman"/>
                <w:b w:val="0"/>
                <w:bCs w:val="0"/>
                <w:color w:val="333333"/>
              </w:rPr>
              <w:t>Preservation Area (Defined by the 2015-2025 Comprehensive Plan)</w:t>
            </w:r>
          </w:p>
          <w:p w:rsidRPr="00430909" w:rsidR="00F54B71" w:rsidP="051BDDE6" w:rsidRDefault="00F54B71" w14:paraId="77818778" w14:textId="281E1153" w14:noSpellErr="1">
            <w:pPr>
              <w:pStyle w:val="ListParagraph"/>
              <w:numPr>
                <w:ilvl w:val="0"/>
                <w:numId w:val="2"/>
              </w:numPr>
              <w:rPr>
                <w:rFonts w:ascii="Times New Roman" w:hAnsi="Times New Roman" w:eastAsia="游明朝" w:cs="Times New Roman" w:eastAsiaTheme="minorEastAsia"/>
                <w:b w:val="0"/>
                <w:bCs w:val="0"/>
                <w:color w:val="333333"/>
              </w:rPr>
            </w:pPr>
            <w:r w:rsidRPr="051BDDE6" w:rsidR="00F54B71">
              <w:rPr>
                <w:rFonts w:ascii="Times New Roman" w:hAnsi="Times New Roman" w:eastAsia="游明朝" w:cs="Times New Roman" w:eastAsiaTheme="minorEastAsia"/>
                <w:b w:val="0"/>
                <w:bCs w:val="0"/>
                <w:color w:val="333333"/>
              </w:rPr>
              <w:t>Regeneration Area (Defined by the 2015-2035 Comprehensive Plan)</w:t>
            </w:r>
          </w:p>
          <w:p w:rsidRPr="00430909" w:rsidR="0065283B" w:rsidP="051BDDE6" w:rsidRDefault="0065283B" w14:paraId="0445B200" w14:textId="766E578B" w14:noSpellErr="1">
            <w:pPr>
              <w:pStyle w:val="ListParagraph"/>
              <w:numPr>
                <w:ilvl w:val="0"/>
                <w:numId w:val="2"/>
              </w:numPr>
              <w:rPr>
                <w:rFonts w:ascii="Times New Roman" w:hAnsi="Times New Roman" w:eastAsia="游明朝" w:cs="Times New Roman" w:eastAsiaTheme="minorEastAsia"/>
                <w:b w:val="0"/>
                <w:bCs w:val="0"/>
                <w:color w:val="333333"/>
              </w:rPr>
            </w:pPr>
            <w:r w:rsidRPr="051BDDE6" w:rsidR="0065283B">
              <w:rPr>
                <w:rFonts w:ascii="Times New Roman" w:hAnsi="Times New Roman" w:eastAsia="游明朝" w:cs="Times New Roman" w:eastAsiaTheme="minorEastAsia"/>
                <w:b w:val="0"/>
                <w:bCs w:val="0"/>
                <w:color w:val="333333"/>
              </w:rPr>
              <w:t>WBRP Service Area</w:t>
            </w:r>
          </w:p>
          <w:p w:rsidRPr="00430909" w:rsidR="0065283B" w:rsidP="051BDDE6" w:rsidRDefault="008B6425" w14:paraId="57487D77" w14:textId="3FD70B41" w14:noSpellErr="1">
            <w:pPr>
              <w:pStyle w:val="ListParagraph"/>
              <w:numPr>
                <w:ilvl w:val="0"/>
                <w:numId w:val="2"/>
              </w:numPr>
              <w:rPr>
                <w:rFonts w:ascii="Times New Roman" w:hAnsi="Times New Roman" w:eastAsia="游明朝" w:cs="Times New Roman" w:eastAsiaTheme="minorEastAsia"/>
                <w:b w:val="0"/>
                <w:bCs w:val="0"/>
                <w:color w:val="333333"/>
              </w:rPr>
            </w:pPr>
            <w:r w:rsidRPr="051BDDE6" w:rsidR="008B6425">
              <w:rPr>
                <w:rFonts w:ascii="Times New Roman" w:hAnsi="Times New Roman" w:eastAsia="游明朝" w:cs="Times New Roman" w:eastAsiaTheme="minorEastAsia"/>
                <w:b w:val="0"/>
                <w:bCs w:val="0"/>
                <w:color w:val="333333"/>
              </w:rPr>
              <w:t>South Central Bloomington</w:t>
            </w:r>
          </w:p>
          <w:p w:rsidRPr="00430909" w:rsidR="434E04AD" w:rsidP="051BDDE6" w:rsidRDefault="434E04AD" w14:paraId="5F5EB89A" w14:textId="5041BBD8" w14:noSpellErr="1">
            <w:pPr>
              <w:tabs>
                <w:tab w:val="left" w:pos="1095"/>
              </w:tabs>
              <w:rPr>
                <w:rFonts w:ascii="Times New Roman" w:hAnsi="Times New Roman" w:cs="Times New Roman"/>
                <w:b w:val="0"/>
                <w:bCs w:val="0"/>
              </w:rPr>
            </w:pPr>
          </w:p>
          <w:p w:rsidRPr="00430909" w:rsidR="00C75447" w:rsidP="051BDDE6" w:rsidRDefault="4951DE2D" w14:paraId="63C4A92B" w14:textId="57056D06" w14:noSpellErr="1">
            <w:pPr>
              <w:tabs>
                <w:tab w:val="left" w:pos="1095"/>
              </w:tabs>
              <w:rPr>
                <w:rFonts w:ascii="Times New Roman" w:hAnsi="Times New Roman" w:cs="Times New Roman"/>
                <w:b w:val="0"/>
                <w:bCs w:val="0"/>
              </w:rPr>
            </w:pPr>
            <w:r w:rsidRPr="051BDDE6" w:rsidR="4951DE2D">
              <w:rPr>
                <w:rFonts w:ascii="Times New Roman" w:hAnsi="Times New Roman" w:cs="Times New Roman"/>
                <w:b w:val="0"/>
                <w:bCs w:val="0"/>
              </w:rPr>
              <w:t xml:space="preserve"> </w:t>
            </w:r>
            <w:r w:rsidRPr="051BDDE6" w:rsidR="4951DE2D">
              <w:rPr>
                <w:rFonts w:ascii="Times New Roman" w:hAnsi="Times New Roman" w:eastAsia="Times New Roman" w:cs="Times New Roman"/>
                <w:color w:val="333333"/>
              </w:rPr>
              <w:t xml:space="preserve">(Question </w:t>
            </w:r>
            <w:r w:rsidRPr="051BDDE6" w:rsidR="5F313BAA">
              <w:rPr>
                <w:rFonts w:ascii="Times New Roman" w:hAnsi="Times New Roman" w:eastAsia="Times New Roman" w:cs="Times New Roman"/>
                <w:color w:val="333333"/>
              </w:rPr>
              <w:t>B</w:t>
            </w:r>
            <w:r w:rsidRPr="051BDDE6" w:rsidR="4951DE2D">
              <w:rPr>
                <w:rFonts w:ascii="Times New Roman" w:hAnsi="Times New Roman" w:eastAsia="Times New Roman" w:cs="Times New Roman"/>
                <w:color w:val="333333"/>
              </w:rPr>
              <w:t>.7</w:t>
            </w:r>
            <w:r w:rsidRPr="051BDDE6" w:rsidR="00B83574">
              <w:rPr>
                <w:rFonts w:ascii="Times New Roman" w:hAnsi="Times New Roman" w:eastAsia="Times New Roman" w:cs="Times New Roman"/>
                <w:color w:val="333333"/>
              </w:rPr>
              <w:t>, B.8, B.9</w:t>
            </w:r>
            <w:r w:rsidRPr="051BDDE6" w:rsidR="00430909">
              <w:rPr>
                <w:rFonts w:ascii="Times New Roman" w:hAnsi="Times New Roman" w:eastAsia="Times New Roman" w:cs="Times New Roman"/>
                <w:color w:val="333333"/>
              </w:rPr>
              <w:t>, B.10</w:t>
            </w:r>
            <w:r w:rsidRPr="051BDDE6" w:rsidR="4951DE2D">
              <w:rPr>
                <w:rFonts w:ascii="Times New Roman" w:hAnsi="Times New Roman" w:eastAsia="Times New Roman" w:cs="Times New Roman"/>
                <w:color w:val="333333"/>
              </w:rPr>
              <w:t>)</w:t>
            </w:r>
            <w:r w:rsidRPr="051BDDE6" w:rsidR="1FAAA7C9">
              <w:rPr>
                <w:rFonts w:ascii="Times New Roman" w:hAnsi="Times New Roman" w:cs="Times New Roman"/>
                <w:b w:val="0"/>
                <w:bCs w:val="0"/>
              </w:rPr>
              <w:t xml:space="preserve"> </w:t>
            </w:r>
            <w:r w:rsidRPr="051BDDE6" w:rsidR="1FAAA7C9">
              <w:rPr>
                <w:rFonts w:ascii="Times New Roman" w:hAnsi="Times New Roman" w:cs="Times New Roman"/>
              </w:rPr>
              <w:t>(</w:t>
            </w:r>
            <w:r w:rsidRPr="051BDDE6" w:rsidR="00E521C3">
              <w:rPr>
                <w:rFonts w:ascii="Times New Roman" w:hAnsi="Times New Roman" w:cs="Times New Roman"/>
              </w:rPr>
              <w:t>8</w:t>
            </w:r>
            <w:r w:rsidRPr="051BDDE6" w:rsidR="1FAAA7C9">
              <w:rPr>
                <w:rFonts w:ascii="Times New Roman" w:hAnsi="Times New Roman" w:cs="Times New Roman"/>
              </w:rPr>
              <w:t xml:space="preserve"> </w:t>
            </w:r>
            <w:r w:rsidRPr="051BDDE6" w:rsidR="1FAAA7C9">
              <w:rPr>
                <w:rFonts w:ascii="Times New Roman" w:hAnsi="Times New Roman" w:cs="Times New Roman"/>
              </w:rPr>
              <w:t>Points)</w:t>
            </w:r>
            <w:r>
              <w:tab/>
            </w:r>
          </w:p>
        </w:tc>
        <w:tc>
          <w:tcPr>
            <w:cnfStyle w:val="000000000000" w:firstRow="0" w:lastRow="0" w:firstColumn="0" w:lastColumn="0" w:oddVBand="0" w:evenVBand="0" w:oddHBand="0" w:evenHBand="0" w:firstRowFirstColumn="0" w:firstRowLastColumn="0" w:lastRowFirstColumn="0" w:lastRowLastColumn="0"/>
            <w:tcW w:w="2520" w:type="dxa"/>
            <w:tcMar/>
          </w:tcPr>
          <w:p w:rsidRPr="00430909" w:rsidR="00C75447" w:rsidP="051BDDE6" w:rsidRDefault="00B47ADB" w14:paraId="0A9AB14A" w14:textId="37B1DD6F"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B47ADB">
              <w:rPr>
                <w:rFonts w:ascii="Times New Roman" w:hAnsi="Times New Roman" w:cs="Times New Roman"/>
              </w:rPr>
              <w:t xml:space="preserve">Proposed project will </w:t>
            </w:r>
            <w:r w:rsidRPr="051BDDE6" w:rsidR="00B47ADB">
              <w:rPr>
                <w:rFonts w:ascii="Times New Roman" w:hAnsi="Times New Roman" w:cs="Times New Roman"/>
              </w:rPr>
              <w:t>serve</w:t>
            </w:r>
            <w:r w:rsidRPr="051BDDE6" w:rsidR="00B47ADB">
              <w:rPr>
                <w:rFonts w:ascii="Times New Roman" w:hAnsi="Times New Roman" w:cs="Times New Roman"/>
              </w:rPr>
              <w:t xml:space="preserve"> </w:t>
            </w:r>
            <w:r w:rsidRPr="051BDDE6" w:rsidR="008B6425">
              <w:rPr>
                <w:rFonts w:ascii="Times New Roman" w:hAnsi="Times New Roman" w:cs="Times New Roman"/>
              </w:rPr>
              <w:t>a geographic priority area</w:t>
            </w:r>
            <w:r w:rsidRPr="051BDDE6" w:rsidR="00E7746C">
              <w:rPr>
                <w:rFonts w:ascii="Times New Roman" w:hAnsi="Times New Roman" w:cs="Times New Roman"/>
              </w:rPr>
              <w:t>(s)</w:t>
            </w:r>
            <w:r w:rsidRPr="051BDDE6" w:rsidR="008B6425">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2160" w:type="dxa"/>
            <w:tcMar/>
          </w:tcPr>
          <w:p w:rsidRPr="00430909" w:rsidR="00C75447" w:rsidP="051BDDE6" w:rsidRDefault="00B47ADB" w14:paraId="6B900F1D" w14:textId="09F83E94"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B47ADB">
              <w:rPr>
                <w:rFonts w:ascii="Times New Roman" w:hAnsi="Times New Roman" w:cs="Times New Roman"/>
              </w:rPr>
              <w:t xml:space="preserve">Proposed project will serve </w:t>
            </w:r>
            <w:r w:rsidRPr="051BDDE6" w:rsidR="00EA34C6">
              <w:rPr>
                <w:rFonts w:ascii="Times New Roman" w:hAnsi="Times New Roman" w:cs="Times New Roman"/>
              </w:rPr>
              <w:t xml:space="preserve">a larger geographic </w:t>
            </w:r>
            <w:r w:rsidRPr="051BDDE6" w:rsidR="00E7746C">
              <w:rPr>
                <w:rFonts w:ascii="Times New Roman" w:hAnsi="Times New Roman" w:cs="Times New Roman"/>
              </w:rPr>
              <w:t>area but does include geographic priority area(s).</w:t>
            </w:r>
          </w:p>
        </w:tc>
        <w:tc>
          <w:tcPr>
            <w:cnfStyle w:val="000000000000" w:firstRow="0" w:lastRow="0" w:firstColumn="0" w:lastColumn="0" w:oddVBand="0" w:evenVBand="0" w:oddHBand="0" w:evenHBand="0" w:firstRowFirstColumn="0" w:firstRowLastColumn="0" w:lastRowFirstColumn="0" w:lastRowLastColumn="0"/>
            <w:tcW w:w="2340" w:type="dxa"/>
            <w:tcMar/>
          </w:tcPr>
          <w:p w:rsidRPr="00430909" w:rsidR="00C75447" w:rsidP="051BDDE6" w:rsidRDefault="00B47ADB" w14:paraId="10A0C453" w14:textId="1F1A1BC3"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B47ADB">
              <w:rPr>
                <w:rFonts w:ascii="Times New Roman" w:hAnsi="Times New Roman" w:cs="Times New Roman"/>
              </w:rPr>
              <w:t xml:space="preserve">Proposed project does not </w:t>
            </w:r>
            <w:r w:rsidRPr="051BDDE6" w:rsidR="00B47ADB">
              <w:rPr>
                <w:rFonts w:ascii="Times New Roman" w:hAnsi="Times New Roman" w:cs="Times New Roman"/>
              </w:rPr>
              <w:t>serve</w:t>
            </w:r>
            <w:r w:rsidRPr="051BDDE6" w:rsidR="00B47ADB">
              <w:rPr>
                <w:rFonts w:ascii="Times New Roman" w:hAnsi="Times New Roman" w:cs="Times New Roman"/>
              </w:rPr>
              <w:t xml:space="preserve"> a </w:t>
            </w:r>
            <w:r w:rsidRPr="051BDDE6" w:rsidR="00E7746C">
              <w:rPr>
                <w:rFonts w:ascii="Times New Roman" w:hAnsi="Times New Roman" w:cs="Times New Roman"/>
              </w:rPr>
              <w:t xml:space="preserve">geographic </w:t>
            </w:r>
            <w:r w:rsidRPr="051BDDE6" w:rsidR="00B72700">
              <w:rPr>
                <w:rFonts w:ascii="Times New Roman" w:hAnsi="Times New Roman" w:cs="Times New Roman"/>
              </w:rPr>
              <w:t>priority area.</w:t>
            </w:r>
          </w:p>
        </w:tc>
        <w:tc>
          <w:tcPr>
            <w:cnfStyle w:val="000000000000" w:firstRow="0" w:lastRow="0" w:firstColumn="0" w:lastColumn="0" w:oddVBand="0" w:evenVBand="0" w:oddHBand="0" w:evenHBand="0" w:firstRowFirstColumn="0" w:firstRowLastColumn="0" w:lastRowFirstColumn="0" w:lastRowLastColumn="0"/>
            <w:tcW w:w="1620" w:type="dxa"/>
            <w:tcMar/>
          </w:tcPr>
          <w:p w:rsidRPr="00430909" w:rsidR="00C75447" w:rsidRDefault="00C75447" w14:paraId="0298502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C75447" w:rsidTr="051BDDE6" w14:paraId="4DBCC6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2B6D07" w:rsidR="00C75447" w:rsidP="434E04AD" w:rsidRDefault="1FAAA7C9" w14:paraId="4AC0DA38" w14:textId="33D5EB38" w14:noSpellErr="1">
            <w:pPr>
              <w:rPr>
                <w:rFonts w:ascii="Times New Roman" w:hAnsi="Times New Roman" w:cs="Times New Roman"/>
                <w:b w:val="0"/>
                <w:bCs w:val="0"/>
              </w:rPr>
            </w:pPr>
            <w:r w:rsidRPr="051BDDE6" w:rsidR="1FAAA7C9">
              <w:rPr>
                <w:rFonts w:ascii="Times New Roman" w:hAnsi="Times New Roman" w:cs="Times New Roman"/>
                <w:b w:val="0"/>
                <w:bCs w:val="0"/>
              </w:rPr>
              <w:t xml:space="preserve">Address at least (1) goal/objective of the City’s Comprehensive Plan. </w:t>
            </w:r>
            <w:r w:rsidRPr="051BDDE6" w:rsidR="1FAAA7C9">
              <w:rPr>
                <w:rFonts w:ascii="Times New Roman" w:hAnsi="Times New Roman" w:cs="Times New Roman"/>
                <w:b w:val="0"/>
                <w:bCs w:val="0"/>
              </w:rPr>
              <w:t>Additional</w:t>
            </w:r>
            <w:r w:rsidRPr="051BDDE6" w:rsidR="1FAAA7C9">
              <w:rPr>
                <w:rFonts w:ascii="Times New Roman" w:hAnsi="Times New Roman" w:cs="Times New Roman"/>
                <w:b w:val="0"/>
                <w:bCs w:val="0"/>
              </w:rPr>
              <w:t xml:space="preserve"> points are awarded to projects that address more than one goal/objective. </w:t>
            </w:r>
            <w:r w:rsidRPr="051BDDE6" w:rsidR="586253F8">
              <w:rPr>
                <w:rFonts w:ascii="Times New Roman" w:hAnsi="Times New Roman" w:eastAsia="Times New Roman" w:cs="Times New Roman"/>
                <w:color w:val="333333"/>
              </w:rPr>
              <w:t xml:space="preserve">(Question </w:t>
            </w:r>
            <w:r w:rsidRPr="051BDDE6" w:rsidR="041A8879">
              <w:rPr>
                <w:rFonts w:ascii="Times New Roman" w:hAnsi="Times New Roman" w:eastAsia="Times New Roman" w:cs="Times New Roman"/>
                <w:color w:val="333333"/>
              </w:rPr>
              <w:t>B</w:t>
            </w:r>
            <w:r w:rsidRPr="051BDDE6" w:rsidR="586253F8">
              <w:rPr>
                <w:rFonts w:ascii="Times New Roman" w:hAnsi="Times New Roman" w:eastAsia="Times New Roman" w:cs="Times New Roman"/>
                <w:color w:val="333333"/>
              </w:rPr>
              <w:t>.10)</w:t>
            </w:r>
            <w:r w:rsidRPr="051BDDE6" w:rsidR="586253F8">
              <w:rPr>
                <w:rFonts w:ascii="Times New Roman" w:hAnsi="Times New Roman" w:cs="Times New Roman"/>
              </w:rPr>
              <w:t xml:space="preserve"> </w:t>
            </w:r>
            <w:r w:rsidRPr="051BDDE6" w:rsidR="1FAAA7C9">
              <w:rPr>
                <w:rFonts w:ascii="Times New Roman" w:hAnsi="Times New Roman" w:cs="Times New Roman"/>
              </w:rPr>
              <w:t>(</w:t>
            </w:r>
            <w:r w:rsidRPr="051BDDE6" w:rsidR="00E521C3">
              <w:rPr>
                <w:rFonts w:ascii="Times New Roman" w:hAnsi="Times New Roman" w:cs="Times New Roman"/>
              </w:rPr>
              <w:t>8</w:t>
            </w:r>
            <w:r w:rsidRPr="051BDDE6" w:rsidR="1FAAA7C9">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2B6D07" w:rsidR="00C75447" w:rsidRDefault="00B47ADB" w14:paraId="63807C78" w14:textId="45EE54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Proposed project ties to 2 or more goals/objectives of the City’s Comprehensive Plan.</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C75447" w:rsidRDefault="00B47ADB" w14:paraId="5333F789" w14:textId="3A52E9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Proposed project ties to at least 1 goal/objective of the City’s Comprehensive Plan.</w:t>
            </w:r>
          </w:p>
        </w:tc>
        <w:tc>
          <w:tcPr>
            <w:cnfStyle w:val="000000000000" w:firstRow="0" w:lastRow="0" w:firstColumn="0" w:lastColumn="0" w:oddVBand="0" w:evenVBand="0" w:oddHBand="0" w:evenHBand="0" w:firstRowFirstColumn="0" w:firstRowLastColumn="0" w:lastRowFirstColumn="0" w:lastRowLastColumn="0"/>
            <w:tcW w:w="2340" w:type="dxa"/>
            <w:tcMar/>
          </w:tcPr>
          <w:p w:rsidRPr="002B6D07" w:rsidR="00C75447" w:rsidRDefault="00B47ADB" w14:paraId="0BAC2AD9" w14:textId="30B661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Proposed project does not tie to any goals/objectives of the City’s Comprehensive Plan.</w:t>
            </w:r>
          </w:p>
        </w:tc>
        <w:tc>
          <w:tcPr>
            <w:cnfStyle w:val="000000000000" w:firstRow="0" w:lastRow="0" w:firstColumn="0" w:lastColumn="0" w:oddVBand="0" w:evenVBand="0" w:oddHBand="0" w:evenHBand="0" w:firstRowFirstColumn="0" w:firstRowLastColumn="0" w:lastRowFirstColumn="0" w:lastRowLastColumn="0"/>
            <w:tcW w:w="1620" w:type="dxa"/>
            <w:tcMar/>
          </w:tcPr>
          <w:p w:rsidR="00C75447" w:rsidRDefault="00C75447" w14:paraId="66F485C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75447" w:rsidTr="051BDDE6" w14:paraId="689AF01E"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2B6D07" w:rsidR="00B47ADB" w:rsidRDefault="00B47ADB" w14:paraId="7DC3CE24" w14:textId="511B180A">
            <w:pPr>
              <w:rPr>
                <w:rFonts w:ascii="Times New Roman" w:hAnsi="Times New Roman" w:cs="Times New Roman"/>
              </w:rPr>
            </w:pPr>
            <w:r w:rsidRPr="002B6D07">
              <w:rPr>
                <w:rFonts w:ascii="Times New Roman" w:hAnsi="Times New Roman" w:cs="Times New Roman"/>
                <w:b w:val="0"/>
                <w:bCs w:val="0"/>
              </w:rPr>
              <w:t xml:space="preserve">Indicate that the scope of work and outlined goals/outcomes are connected, can be evaluated, and can be achieved within the program year: </w:t>
            </w:r>
          </w:p>
          <w:p w:rsidRPr="002B6D07" w:rsidR="00B47ADB" w:rsidRDefault="00B47ADB" w14:paraId="177616DF" w14:textId="77777777">
            <w:pPr>
              <w:rPr>
                <w:rFonts w:ascii="Times New Roman" w:hAnsi="Times New Roman" w:cs="Times New Roman"/>
              </w:rPr>
            </w:pPr>
          </w:p>
          <w:p w:rsidRPr="002B6D07" w:rsidR="00B47ADB" w:rsidRDefault="00B47ADB" w14:paraId="2B88ABA0" w14:textId="77777777">
            <w:pPr>
              <w:rPr>
                <w:rFonts w:ascii="Times New Roman" w:hAnsi="Times New Roman" w:cs="Times New Roman"/>
              </w:rPr>
            </w:pPr>
            <w:r w:rsidRPr="002B6D07">
              <w:rPr>
                <w:rFonts w:ascii="Times New Roman" w:hAnsi="Times New Roman" w:cs="Times New Roman"/>
                <w:b w:val="0"/>
                <w:bCs w:val="0"/>
              </w:rPr>
              <w:t xml:space="preserve">• Goals – This is the information the City is required to report to </w:t>
            </w:r>
            <w:proofErr w:type="gramStart"/>
            <w:r w:rsidRPr="002B6D07">
              <w:rPr>
                <w:rFonts w:ascii="Times New Roman" w:hAnsi="Times New Roman" w:cs="Times New Roman"/>
                <w:b w:val="0"/>
                <w:bCs w:val="0"/>
              </w:rPr>
              <w:t>HUD;</w:t>
            </w:r>
            <w:proofErr w:type="gramEnd"/>
            <w:r w:rsidRPr="002B6D07">
              <w:rPr>
                <w:rFonts w:ascii="Times New Roman" w:hAnsi="Times New Roman" w:cs="Times New Roman"/>
                <w:b w:val="0"/>
                <w:bCs w:val="0"/>
              </w:rPr>
              <w:t xml:space="preserve"> </w:t>
            </w:r>
          </w:p>
          <w:p w:rsidRPr="002B6D07" w:rsidR="00B47ADB" w:rsidRDefault="00B47ADB" w14:paraId="17CDE6C7" w14:textId="77777777">
            <w:pPr>
              <w:rPr>
                <w:rFonts w:ascii="Times New Roman" w:hAnsi="Times New Roman" w:cs="Times New Roman"/>
              </w:rPr>
            </w:pPr>
            <w:r w:rsidRPr="002B6D07">
              <w:rPr>
                <w:rFonts w:ascii="Times New Roman" w:hAnsi="Times New Roman" w:cs="Times New Roman"/>
                <w:b w:val="0"/>
                <w:bCs w:val="0"/>
              </w:rPr>
              <w:t xml:space="preserve">• Outcomes – Determine how the beneficiaries benefited from the service </w:t>
            </w:r>
            <w:proofErr w:type="gramStart"/>
            <w:r w:rsidRPr="002B6D07">
              <w:rPr>
                <w:rFonts w:ascii="Times New Roman" w:hAnsi="Times New Roman" w:cs="Times New Roman"/>
                <w:b w:val="0"/>
                <w:bCs w:val="0"/>
              </w:rPr>
              <w:t>provided;</w:t>
            </w:r>
            <w:proofErr w:type="gramEnd"/>
            <w:r w:rsidRPr="002B6D07">
              <w:rPr>
                <w:rFonts w:ascii="Times New Roman" w:hAnsi="Times New Roman" w:cs="Times New Roman"/>
                <w:b w:val="0"/>
                <w:bCs w:val="0"/>
              </w:rPr>
              <w:t xml:space="preserve"> </w:t>
            </w:r>
          </w:p>
          <w:p w:rsidRPr="002B6D07" w:rsidR="00C75447" w:rsidRDefault="0ED81525" w14:paraId="5151C5A4" w14:textId="77777777">
            <w:pPr>
              <w:rPr>
                <w:rFonts w:ascii="Times New Roman" w:hAnsi="Times New Roman" w:cs="Times New Roman"/>
              </w:rPr>
            </w:pPr>
            <w:r w:rsidRPr="434E04AD">
              <w:rPr>
                <w:rFonts w:ascii="Times New Roman" w:hAnsi="Times New Roman" w:cs="Times New Roman"/>
                <w:b w:val="0"/>
                <w:bCs w:val="0"/>
              </w:rPr>
              <w:t>• Data Collection/Evaluation: Should be clearly identified at the start.</w:t>
            </w:r>
          </w:p>
          <w:p w:rsidRPr="002B6D07" w:rsidR="00B3395E" w:rsidP="434E04AD" w:rsidRDefault="00B3395E" w14:paraId="3A44EAA7" w14:textId="02ECDBB3">
            <w:pPr>
              <w:rPr>
                <w:rFonts w:ascii="Times New Roman" w:hAnsi="Times New Roman" w:cs="Times New Roman"/>
              </w:rPr>
            </w:pPr>
          </w:p>
          <w:p w:rsidRPr="002B6D07" w:rsidR="00B3395E" w:rsidP="434E04AD" w:rsidRDefault="02C8ACD4" w14:paraId="5E1B312C" w14:textId="423692DB" w14:noSpellErr="1">
            <w:pPr>
              <w:rPr>
                <w:rFonts w:ascii="Times New Roman" w:hAnsi="Times New Roman" w:cs="Times New Roman"/>
              </w:rPr>
            </w:pPr>
            <w:r w:rsidRPr="051BDDE6" w:rsidR="02C8ACD4">
              <w:rPr>
                <w:rFonts w:ascii="Times New Roman" w:hAnsi="Times New Roman" w:eastAsia="Times New Roman" w:cs="Times New Roman"/>
                <w:color w:val="333333"/>
              </w:rPr>
              <w:t xml:space="preserve">(Questions </w:t>
            </w:r>
            <w:r w:rsidRPr="051BDDE6" w:rsidR="0A4B5A85">
              <w:rPr>
                <w:rFonts w:ascii="Times New Roman" w:hAnsi="Times New Roman" w:eastAsia="Times New Roman" w:cs="Times New Roman"/>
                <w:color w:val="333333"/>
              </w:rPr>
              <w:t>B</w:t>
            </w:r>
            <w:r w:rsidRPr="051BDDE6" w:rsidR="02C8ACD4">
              <w:rPr>
                <w:rFonts w:ascii="Times New Roman" w:hAnsi="Times New Roman" w:eastAsia="Times New Roman" w:cs="Times New Roman"/>
                <w:color w:val="333333"/>
              </w:rPr>
              <w:t xml:space="preserve">.5, </w:t>
            </w:r>
            <w:r w:rsidRPr="051BDDE6" w:rsidR="7981A7E5">
              <w:rPr>
                <w:rFonts w:ascii="Times New Roman" w:hAnsi="Times New Roman" w:eastAsia="Times New Roman" w:cs="Times New Roman"/>
                <w:color w:val="333333"/>
              </w:rPr>
              <w:t>B</w:t>
            </w:r>
            <w:r w:rsidRPr="051BDDE6" w:rsidR="02C8ACD4">
              <w:rPr>
                <w:rFonts w:ascii="Times New Roman" w:hAnsi="Times New Roman" w:eastAsia="Times New Roman" w:cs="Times New Roman"/>
                <w:color w:val="333333"/>
              </w:rPr>
              <w:t>.6</w:t>
            </w:r>
            <w:r w:rsidRPr="051BDDE6" w:rsidR="00E4605B">
              <w:rPr>
                <w:rFonts w:ascii="Times New Roman" w:hAnsi="Times New Roman" w:eastAsia="Times New Roman" w:cs="Times New Roman"/>
                <w:color w:val="333333"/>
              </w:rPr>
              <w:t>,</w:t>
            </w:r>
            <w:r w:rsidRPr="051BDDE6" w:rsidR="02C8ACD4">
              <w:rPr>
                <w:rFonts w:ascii="Times New Roman" w:hAnsi="Times New Roman" w:eastAsia="Times New Roman" w:cs="Times New Roman"/>
                <w:color w:val="333333"/>
              </w:rPr>
              <w:t xml:space="preserve"> </w:t>
            </w:r>
            <w:r w:rsidRPr="051BDDE6" w:rsidR="36CE6DCA">
              <w:rPr>
                <w:rFonts w:ascii="Times New Roman" w:hAnsi="Times New Roman" w:eastAsia="Times New Roman" w:cs="Times New Roman"/>
                <w:color w:val="333333"/>
              </w:rPr>
              <w:t>B.</w:t>
            </w:r>
            <w:r w:rsidRPr="051BDDE6" w:rsidR="02C8ACD4">
              <w:rPr>
                <w:rFonts w:ascii="Times New Roman" w:hAnsi="Times New Roman" w:eastAsia="Times New Roman" w:cs="Times New Roman"/>
                <w:color w:val="333333"/>
              </w:rPr>
              <w:t xml:space="preserve">9, </w:t>
            </w:r>
            <w:r w:rsidRPr="051BDDE6" w:rsidR="00E4605B">
              <w:rPr>
                <w:rFonts w:ascii="Times New Roman" w:hAnsi="Times New Roman" w:eastAsia="Times New Roman" w:cs="Times New Roman"/>
                <w:color w:val="333333"/>
              </w:rPr>
              <w:t xml:space="preserve">B.12, and </w:t>
            </w:r>
            <w:r w:rsidRPr="051BDDE6" w:rsidR="604CCA9C">
              <w:rPr>
                <w:rFonts w:ascii="Times New Roman" w:hAnsi="Times New Roman" w:eastAsia="Times New Roman" w:cs="Times New Roman"/>
                <w:color w:val="333333"/>
              </w:rPr>
              <w:t xml:space="preserve">Section </w:t>
            </w:r>
            <w:r w:rsidRPr="051BDDE6" w:rsidR="4D46F3C9">
              <w:rPr>
                <w:rFonts w:ascii="Times New Roman" w:hAnsi="Times New Roman" w:eastAsia="Times New Roman" w:cs="Times New Roman"/>
                <w:color w:val="333333"/>
              </w:rPr>
              <w:t>C</w:t>
            </w:r>
            <w:r w:rsidRPr="051BDDE6" w:rsidR="02C8ACD4">
              <w:rPr>
                <w:rFonts w:ascii="Times New Roman" w:hAnsi="Times New Roman" w:eastAsia="Times New Roman" w:cs="Times New Roman"/>
                <w:color w:val="333333"/>
              </w:rPr>
              <w:t>)</w:t>
            </w:r>
            <w:r w:rsidRPr="051BDDE6" w:rsidR="02C8ACD4">
              <w:rPr>
                <w:rFonts w:ascii="Times New Roman" w:hAnsi="Times New Roman" w:cs="Times New Roman"/>
              </w:rPr>
              <w:t xml:space="preserve"> </w:t>
            </w:r>
            <w:r w:rsidRPr="051BDDE6" w:rsidR="35DEEC40">
              <w:rPr>
                <w:rFonts w:ascii="Times New Roman" w:hAnsi="Times New Roman" w:cs="Times New Roman"/>
              </w:rPr>
              <w:t>(</w:t>
            </w:r>
            <w:r w:rsidRPr="051BDDE6" w:rsidR="00E4605B">
              <w:rPr>
                <w:rFonts w:ascii="Times New Roman" w:hAnsi="Times New Roman" w:cs="Times New Roman"/>
              </w:rPr>
              <w:t>8</w:t>
            </w:r>
            <w:r w:rsidRPr="051BDDE6" w:rsidR="35DEEC40">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2B6D07" w:rsidR="00B47ADB" w:rsidRDefault="00B47ADB" w14:paraId="7EA3A01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Application clearly identifies a scope of work, goals and outcomes that: </w:t>
            </w:r>
          </w:p>
          <w:p w:rsidRPr="002B6D07" w:rsidR="00B47ADB" w:rsidP="00B47ADB" w:rsidRDefault="00B47ADB" w14:paraId="4B8B2D7A"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Are </w:t>
            </w:r>
            <w:proofErr w:type="gramStart"/>
            <w:r w:rsidRPr="002B6D07">
              <w:rPr>
                <w:rFonts w:ascii="Times New Roman" w:hAnsi="Times New Roman" w:cs="Times New Roman"/>
              </w:rPr>
              <w:t>connected;</w:t>
            </w:r>
            <w:proofErr w:type="gramEnd"/>
          </w:p>
          <w:p w:rsidRPr="002B6D07" w:rsidR="00B47ADB" w:rsidP="00B47ADB" w:rsidRDefault="00B47ADB" w14:paraId="49D4DC4A" w14:textId="04CD622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Are measurable; and </w:t>
            </w:r>
          </w:p>
          <w:p w:rsidRPr="002B6D07" w:rsidR="00B47ADB" w:rsidP="00B47ADB" w:rsidRDefault="00B47ADB" w14:paraId="3ED69842"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Can reasonably be attained within the program year. </w:t>
            </w:r>
          </w:p>
          <w:p w:rsidRPr="002B6D07" w:rsidR="00B47ADB" w:rsidP="00B47ADB" w:rsidRDefault="00B47ADB" w14:paraId="7D0FFD2B" w14:textId="77777777">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Pr="002B6D07" w:rsidR="00C75447" w:rsidP="00B47ADB" w:rsidRDefault="00B47ADB" w14:paraId="543A462A" w14:textId="499BE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A clearly identified data collection tool and/or other evaluation method </w:t>
            </w:r>
            <w:proofErr w:type="gramStart"/>
            <w:r w:rsidRPr="002B6D07">
              <w:rPr>
                <w:rFonts w:ascii="Times New Roman" w:hAnsi="Times New Roman" w:cs="Times New Roman"/>
              </w:rPr>
              <w:t>is</w:t>
            </w:r>
            <w:proofErr w:type="gramEnd"/>
            <w:r w:rsidRPr="002B6D07">
              <w:rPr>
                <w:rFonts w:ascii="Times New Roman" w:hAnsi="Times New Roman" w:cs="Times New Roman"/>
              </w:rPr>
              <w:t xml:space="preserve"> provided.</w:t>
            </w:r>
          </w:p>
        </w:tc>
        <w:tc>
          <w:tcPr>
            <w:cnfStyle w:val="000000000000" w:firstRow="0" w:lastRow="0" w:firstColumn="0" w:lastColumn="0" w:oddVBand="0" w:evenVBand="0" w:oddHBand="0" w:evenHBand="0" w:firstRowFirstColumn="0" w:firstRowLastColumn="0" w:lastRowFirstColumn="0" w:lastRowLastColumn="0"/>
            <w:tcW w:w="2160" w:type="dxa"/>
            <w:tcMar/>
          </w:tcPr>
          <w:p w:rsidRPr="002B6D07" w:rsidR="00B47ADB" w:rsidRDefault="00B47ADB" w14:paraId="7BBF855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provides scope of work, goals and outcomes that are likely measurable and attainable but not well written/thought out.</w:t>
            </w:r>
          </w:p>
          <w:p w:rsidRPr="002B6D07" w:rsidR="00B47ADB" w:rsidRDefault="00B47ADB" w14:paraId="242F99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Pr="002B6D07" w:rsidR="00C75447" w:rsidRDefault="00B47ADB" w14:paraId="5AA2A9A6" w14:textId="512946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 xml:space="preserve">Requesting agency will need additional technical assistance prior </w:t>
            </w:r>
            <w:proofErr w:type="gramStart"/>
            <w:r w:rsidRPr="002B6D07">
              <w:rPr>
                <w:rFonts w:ascii="Times New Roman" w:hAnsi="Times New Roman" w:cs="Times New Roman"/>
              </w:rPr>
              <w:t>to</w:t>
            </w:r>
            <w:proofErr w:type="gramEnd"/>
            <w:r w:rsidRPr="002B6D07">
              <w:rPr>
                <w:rFonts w:ascii="Times New Roman" w:hAnsi="Times New Roman" w:cs="Times New Roman"/>
              </w:rPr>
              <w:t xml:space="preserve"> award.</w:t>
            </w:r>
          </w:p>
        </w:tc>
        <w:tc>
          <w:tcPr>
            <w:cnfStyle w:val="000000000000" w:firstRow="0" w:lastRow="0" w:firstColumn="0" w:lastColumn="0" w:oddVBand="0" w:evenVBand="0" w:oddHBand="0" w:evenHBand="0" w:firstRowFirstColumn="0" w:firstRowLastColumn="0" w:lastRowFirstColumn="0" w:lastRowLastColumn="0"/>
            <w:tcW w:w="2340" w:type="dxa"/>
            <w:tcMar/>
          </w:tcPr>
          <w:p w:rsidRPr="002B6D07" w:rsidR="00C75447" w:rsidRDefault="00B47ADB" w14:paraId="2D5330D4" w14:textId="6FB092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D07">
              <w:rPr>
                <w:rFonts w:ascii="Times New Roman" w:hAnsi="Times New Roman" w:cs="Times New Roman"/>
              </w:rPr>
              <w:t>Application does not provide a scope of work, goals and outcomes that are measurable and/or attainable.</w:t>
            </w:r>
          </w:p>
        </w:tc>
        <w:tc>
          <w:tcPr>
            <w:cnfStyle w:val="000000000000" w:firstRow="0" w:lastRow="0" w:firstColumn="0" w:lastColumn="0" w:oddVBand="0" w:evenVBand="0" w:oddHBand="0" w:evenHBand="0" w:firstRowFirstColumn="0" w:firstRowLastColumn="0" w:lastRowFirstColumn="0" w:lastRowLastColumn="0"/>
            <w:tcW w:w="1620" w:type="dxa"/>
            <w:tcMar/>
          </w:tcPr>
          <w:p w:rsidR="00C75447" w:rsidRDefault="00C75447" w14:paraId="6B8501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C75447" w:rsidRDefault="00C75447" w14:paraId="7D645CDD" w14:textId="2A26FB2C">
      <w:pPr>
        <w:rPr>
          <w:rFonts w:ascii="Times New Roman" w:hAnsi="Times New Roman" w:cs="Times New Roman"/>
          <w:sz w:val="24"/>
          <w:szCs w:val="24"/>
        </w:rPr>
      </w:pPr>
    </w:p>
    <w:tbl>
      <w:tblPr>
        <w:tblStyle w:val="GridTable4-Accent6"/>
        <w:tblW w:w="0" w:type="auto"/>
        <w:tblLook w:val="04A0" w:firstRow="1" w:lastRow="0" w:firstColumn="1" w:lastColumn="0" w:noHBand="0" w:noVBand="1"/>
      </w:tblPr>
      <w:tblGrid>
        <w:gridCol w:w="4405"/>
        <w:gridCol w:w="2520"/>
        <w:gridCol w:w="2160"/>
        <w:gridCol w:w="2427"/>
        <w:gridCol w:w="1533"/>
      </w:tblGrid>
      <w:tr w:rsidR="002B6D07" w:rsidTr="25EACD07" w14:paraId="40F473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2B6D07" w:rsidRDefault="7F575373" w14:paraId="60ABD4FA" w14:textId="51B00A44">
            <w:pPr>
              <w:rPr>
                <w:rFonts w:ascii="Times New Roman" w:hAnsi="Times New Roman" w:cs="Times New Roman"/>
                <w:sz w:val="24"/>
                <w:szCs w:val="24"/>
              </w:rPr>
            </w:pPr>
            <w:r w:rsidRPr="25EACD07" w:rsidR="7F575373">
              <w:rPr>
                <w:rFonts w:ascii="Times New Roman" w:hAnsi="Times New Roman" w:cs="Times New Roman"/>
                <w:sz w:val="24"/>
                <w:szCs w:val="24"/>
              </w:rPr>
              <w:t xml:space="preserve">C. </w:t>
            </w:r>
            <w:r w:rsidRPr="25EACD07" w:rsidR="002B6D07">
              <w:rPr>
                <w:rFonts w:ascii="Times New Roman" w:hAnsi="Times New Roman" w:cs="Times New Roman"/>
                <w:sz w:val="24"/>
                <w:szCs w:val="24"/>
              </w:rPr>
              <w:t>Capacity (</w:t>
            </w:r>
            <w:r w:rsidRPr="25EACD07" w:rsidR="00DB3718">
              <w:rPr>
                <w:rFonts w:ascii="Times New Roman" w:hAnsi="Times New Roman" w:cs="Times New Roman"/>
                <w:sz w:val="24"/>
                <w:szCs w:val="24"/>
              </w:rPr>
              <w:t>4</w:t>
            </w:r>
            <w:r w:rsidRPr="25EACD07" w:rsidR="002B6D07">
              <w:rPr>
                <w:rFonts w:ascii="Times New Roman" w:hAnsi="Times New Roman" w:cs="Times New Roman"/>
                <w:sz w:val="24"/>
                <w:szCs w:val="24"/>
              </w:rPr>
              <w:t>0 % of Total Score)</w:t>
            </w:r>
          </w:p>
        </w:tc>
        <w:tc>
          <w:tcPr>
            <w:cnfStyle w:val="000000000000" w:firstRow="0" w:lastRow="0" w:firstColumn="0" w:lastColumn="0" w:oddVBand="0" w:evenVBand="0" w:oddHBand="0" w:evenHBand="0" w:firstRowFirstColumn="0" w:firstRowLastColumn="0" w:lastRowFirstColumn="0" w:lastRowLastColumn="0"/>
            <w:tcW w:w="2520" w:type="dxa"/>
            <w:tcMar/>
          </w:tcPr>
          <w:p w:rsidR="002B6D07" w:rsidRDefault="002B6D07" w14:paraId="3B16568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160" w:type="dxa"/>
            <w:tcMar/>
          </w:tcPr>
          <w:p w:rsidR="002B6D07" w:rsidRDefault="002B6D07" w14:paraId="630285D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427" w:type="dxa"/>
            <w:tcMar/>
          </w:tcPr>
          <w:p w:rsidR="002B6D07" w:rsidRDefault="002B6D07" w14:paraId="72D521D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757FBFF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D07" w:rsidTr="25EACD07" w14:paraId="75FF23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2B6D07" w:rsidRDefault="002B6D07" w14:paraId="7D11DA11" w14:textId="1E80546F">
            <w:pPr>
              <w:rPr>
                <w:rFonts w:ascii="Times New Roman" w:hAnsi="Times New Roman" w:cs="Times New Roman"/>
                <w:sz w:val="24"/>
                <w:szCs w:val="24"/>
              </w:rPr>
            </w:pPr>
            <w:r>
              <w:rPr>
                <w:rFonts w:ascii="Times New Roman" w:hAnsi="Times New Roman" w:cs="Times New Roman"/>
                <w:sz w:val="24"/>
                <w:szCs w:val="24"/>
              </w:rPr>
              <w:t>Application Must:</w:t>
            </w:r>
          </w:p>
        </w:tc>
        <w:tc>
          <w:tcPr>
            <w:cnfStyle w:val="000000000000" w:firstRow="0" w:lastRow="0" w:firstColumn="0" w:lastColumn="0" w:oddVBand="0" w:evenVBand="0" w:oddHBand="0" w:evenHBand="0" w:firstRowFirstColumn="0" w:firstRowLastColumn="0" w:lastRowFirstColumn="0" w:lastRowLastColumn="0"/>
            <w:tcW w:w="2520" w:type="dxa"/>
            <w:tcMar/>
          </w:tcPr>
          <w:p w:rsidR="002B6D07" w:rsidRDefault="002B6D07" w14:paraId="30E7AA60" w14:textId="72C068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FULL POINTS</w:t>
            </w:r>
          </w:p>
        </w:tc>
        <w:tc>
          <w:tcPr>
            <w:cnfStyle w:val="000000000000" w:firstRow="0" w:lastRow="0" w:firstColumn="0" w:lastColumn="0" w:oddVBand="0" w:evenVBand="0" w:oddHBand="0" w:evenHBand="0" w:firstRowFirstColumn="0" w:firstRowLastColumn="0" w:lastRowFirstColumn="0" w:lastRowLastColumn="0"/>
            <w:tcW w:w="2160" w:type="dxa"/>
            <w:tcMar/>
          </w:tcPr>
          <w:p w:rsidR="002B6D07" w:rsidRDefault="002B6D07" w14:paraId="427FE371" w14:textId="159C1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HALF POINTS </w:t>
            </w:r>
          </w:p>
        </w:tc>
        <w:tc>
          <w:tcPr>
            <w:cnfStyle w:val="000000000000" w:firstRow="0" w:lastRow="0" w:firstColumn="0" w:lastColumn="0" w:oddVBand="0" w:evenVBand="0" w:oddHBand="0" w:evenHBand="0" w:firstRowFirstColumn="0" w:firstRowLastColumn="0" w:lastRowFirstColumn="0" w:lastRowLastColumn="0"/>
            <w:tcW w:w="2427" w:type="dxa"/>
            <w:tcMar/>
          </w:tcPr>
          <w:p w:rsidR="002B6D07" w:rsidRDefault="002B6D07" w14:paraId="3F45333A" w14:textId="4F8100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ZERO POINTS </w:t>
            </w: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5CCB155B" w14:textId="6AB497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POINTS AWARDED</w:t>
            </w:r>
          </w:p>
        </w:tc>
      </w:tr>
      <w:tr w:rsidR="002B6D07" w:rsidTr="25EACD07" w14:paraId="6A117659"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08323E" w:rsidR="002B6D07" w:rsidP="434E04AD" w:rsidRDefault="1B28A88A" w14:paraId="57FCA8C9" w14:textId="09D551D7" w14:noSpellErr="1">
            <w:pPr>
              <w:rPr>
                <w:rFonts w:ascii="Times New Roman" w:hAnsi="Times New Roman" w:cs="Times New Roman"/>
                <w:b w:val="0"/>
                <w:bCs w:val="0"/>
              </w:rPr>
            </w:pPr>
            <w:r w:rsidRPr="051BDDE6" w:rsidR="1B28A88A">
              <w:rPr>
                <w:rFonts w:ascii="Times New Roman" w:hAnsi="Times New Roman" w:cs="Times New Roman"/>
                <w:b w:val="0"/>
                <w:bCs w:val="0"/>
              </w:rPr>
              <w:t>Indicate prior experience with all sources of grant funding.</w:t>
            </w:r>
            <w:r w:rsidRPr="051BDDE6" w:rsidR="528E3074">
              <w:rPr>
                <w:rFonts w:ascii="Times New Roman" w:hAnsi="Times New Roman" w:cs="Times New Roman"/>
                <w:b w:val="0"/>
                <w:bCs w:val="0"/>
              </w:rPr>
              <w:t xml:space="preserve"> </w:t>
            </w:r>
            <w:r w:rsidRPr="051BDDE6" w:rsidR="54860C2C">
              <w:rPr>
                <w:rFonts w:ascii="Times New Roman" w:hAnsi="Times New Roman" w:eastAsia="Times New Roman" w:cs="Times New Roman"/>
                <w:color w:val="333333"/>
              </w:rPr>
              <w:t xml:space="preserve">(Question </w:t>
            </w:r>
            <w:r w:rsidRPr="051BDDE6" w:rsidR="0E63665B">
              <w:rPr>
                <w:rFonts w:ascii="Times New Roman" w:hAnsi="Times New Roman" w:eastAsia="Times New Roman" w:cs="Times New Roman"/>
                <w:color w:val="333333"/>
              </w:rPr>
              <w:t>D</w:t>
            </w:r>
            <w:r w:rsidRPr="051BDDE6" w:rsidR="54860C2C">
              <w:rPr>
                <w:rFonts w:ascii="Times New Roman" w:hAnsi="Times New Roman" w:eastAsia="Times New Roman" w:cs="Times New Roman"/>
                <w:color w:val="333333"/>
              </w:rPr>
              <w:t xml:space="preserve">.2 and </w:t>
            </w:r>
            <w:r w:rsidRPr="051BDDE6" w:rsidR="0F02F3CE">
              <w:rPr>
                <w:rFonts w:ascii="Times New Roman" w:hAnsi="Times New Roman" w:eastAsia="Times New Roman" w:cs="Times New Roman"/>
                <w:color w:val="333333"/>
              </w:rPr>
              <w:t>D</w:t>
            </w:r>
            <w:r w:rsidRPr="051BDDE6" w:rsidR="54860C2C">
              <w:rPr>
                <w:rFonts w:ascii="Times New Roman" w:hAnsi="Times New Roman" w:eastAsia="Times New Roman" w:cs="Times New Roman"/>
                <w:color w:val="333333"/>
              </w:rPr>
              <w:t>.3)</w:t>
            </w:r>
            <w:r w:rsidRPr="051BDDE6" w:rsidR="54860C2C">
              <w:rPr>
                <w:rFonts w:ascii="Times New Roman" w:hAnsi="Times New Roman" w:cs="Times New Roman"/>
              </w:rPr>
              <w:t xml:space="preserve"> </w:t>
            </w:r>
            <w:r w:rsidRPr="051BDDE6" w:rsidR="528E3074">
              <w:rPr>
                <w:rFonts w:ascii="Times New Roman" w:hAnsi="Times New Roman" w:cs="Times New Roman"/>
              </w:rPr>
              <w:t>(</w:t>
            </w:r>
            <w:r w:rsidRPr="051BDDE6" w:rsidR="00DA75A7">
              <w:rPr>
                <w:rFonts w:ascii="Times New Roman" w:hAnsi="Times New Roman" w:cs="Times New Roman"/>
              </w:rPr>
              <w:t>10</w:t>
            </w:r>
            <w:r w:rsidRPr="051BDDE6" w:rsidR="528E3074">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B039BC" w:rsidR="002B6D07" w:rsidP="051BDDE6" w:rsidRDefault="002B6D07" w14:paraId="12E4068E" w14:textId="5C464330"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2B6D07">
              <w:rPr>
                <w:rFonts w:ascii="Times New Roman" w:hAnsi="Times New Roman" w:cs="Times New Roman"/>
              </w:rPr>
              <w:t>Applicant has</w:t>
            </w:r>
            <w:r w:rsidRPr="051BDDE6" w:rsidR="002B6D07">
              <w:rPr>
                <w:rFonts w:ascii="Times New Roman" w:hAnsi="Times New Roman" w:cs="Times New Roman"/>
              </w:rPr>
              <w:t xml:space="preserve"> at least 5 years’ experience with grant funding which includes federal funding.</w:t>
            </w:r>
          </w:p>
        </w:tc>
        <w:tc>
          <w:tcPr>
            <w:cnfStyle w:val="000000000000" w:firstRow="0" w:lastRow="0" w:firstColumn="0" w:lastColumn="0" w:oddVBand="0" w:evenVBand="0" w:oddHBand="0" w:evenHBand="0" w:firstRowFirstColumn="0" w:firstRowLastColumn="0" w:lastRowFirstColumn="0" w:lastRowLastColumn="0"/>
            <w:tcW w:w="2160" w:type="dxa"/>
            <w:tcMar/>
          </w:tcPr>
          <w:p w:rsidRPr="00B039BC" w:rsidR="002B6D07" w:rsidP="051BDDE6" w:rsidRDefault="002B6D07" w14:paraId="50DC3FC4" w14:textId="194F2FF9"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2B6D07">
              <w:rPr>
                <w:rFonts w:ascii="Times New Roman" w:hAnsi="Times New Roman" w:cs="Times New Roman"/>
              </w:rPr>
              <w:t>Applicant has</w:t>
            </w:r>
            <w:r w:rsidRPr="051BDDE6" w:rsidR="002B6D07">
              <w:rPr>
                <w:rFonts w:ascii="Times New Roman" w:hAnsi="Times New Roman" w:cs="Times New Roman"/>
              </w:rPr>
              <w:t xml:space="preserve"> 1-4 years’ experience with grant funding </w:t>
            </w:r>
            <w:r w:rsidRPr="051BDDE6" w:rsidR="009A6A22">
              <w:rPr>
                <w:rFonts w:ascii="Times New Roman" w:hAnsi="Times New Roman" w:cs="Times New Roman"/>
              </w:rPr>
              <w:t>which includes federal funding</w:t>
            </w:r>
            <w:r w:rsidRPr="051BDDE6" w:rsidR="002B6D07">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2427" w:type="dxa"/>
            <w:tcMar/>
          </w:tcPr>
          <w:p w:rsidRPr="00B039BC" w:rsidR="002B6D07" w:rsidP="051BDDE6" w:rsidRDefault="002B6D07" w14:paraId="2C87154D" w14:textId="5F8E906B" w14:noSpellErr="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51BDDE6" w:rsidR="002B6D07">
              <w:rPr>
                <w:rFonts w:ascii="Times New Roman" w:hAnsi="Times New Roman" w:cs="Times New Roman"/>
              </w:rPr>
              <w:t>Applicant has</w:t>
            </w:r>
            <w:r w:rsidRPr="051BDDE6" w:rsidR="002B6D07">
              <w:rPr>
                <w:rFonts w:ascii="Times New Roman" w:hAnsi="Times New Roman" w:cs="Times New Roman"/>
              </w:rPr>
              <w:t xml:space="preserve"> less than 1 </w:t>
            </w:r>
            <w:r w:rsidRPr="051BDDE6" w:rsidR="002B6D07">
              <w:rPr>
                <w:rFonts w:ascii="Times New Roman" w:hAnsi="Times New Roman" w:cs="Times New Roman"/>
              </w:rPr>
              <w:t>year</w:t>
            </w:r>
            <w:r w:rsidRPr="051BDDE6" w:rsidR="002B6D07">
              <w:rPr>
                <w:rFonts w:ascii="Times New Roman" w:hAnsi="Times New Roman" w:cs="Times New Roman"/>
              </w:rPr>
              <w:t xml:space="preserve"> experience with grant funding</w:t>
            </w:r>
            <w:r w:rsidRPr="051BDDE6" w:rsidR="00745DF8">
              <w:rPr>
                <w:rFonts w:ascii="Times New Roman" w:hAnsi="Times New Roman" w:cs="Times New Roman"/>
              </w:rPr>
              <w:t xml:space="preserve"> and/or </w:t>
            </w:r>
            <w:r w:rsidRPr="051BDDE6" w:rsidR="00745DF8">
              <w:rPr>
                <w:rFonts w:ascii="Times New Roman" w:hAnsi="Times New Roman" w:cs="Times New Roman"/>
              </w:rPr>
              <w:t>does</w:t>
            </w:r>
            <w:r w:rsidRPr="051BDDE6" w:rsidR="00745DF8">
              <w:rPr>
                <w:rFonts w:ascii="Times New Roman" w:hAnsi="Times New Roman" w:cs="Times New Roman"/>
              </w:rPr>
              <w:t xml:space="preserve"> not have experience with federal funding</w:t>
            </w:r>
            <w:r w:rsidRPr="051BDDE6" w:rsidR="002B6D07">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5548EF4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D07" w:rsidTr="25EACD07" w14:paraId="72D6E5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08323E" w:rsidR="002B6D07" w:rsidP="434E04AD" w:rsidRDefault="1B28A88A" w14:paraId="3AF62D91" w14:textId="5C2A12A5">
            <w:pPr>
              <w:rPr>
                <w:rFonts w:ascii="Times New Roman" w:hAnsi="Times New Roman" w:cs="Times New Roman"/>
                <w:b w:val="0"/>
                <w:bCs w:val="0"/>
              </w:rPr>
            </w:pPr>
            <w:r w:rsidRPr="571A60E5">
              <w:rPr>
                <w:rFonts w:ascii="Times New Roman" w:hAnsi="Times New Roman" w:cs="Times New Roman"/>
                <w:b w:val="0"/>
                <w:bCs w:val="0"/>
              </w:rPr>
              <w:t xml:space="preserve">Indicate prior history </w:t>
            </w:r>
            <w:proofErr w:type="gramStart"/>
            <w:r w:rsidRPr="571A60E5">
              <w:rPr>
                <w:rFonts w:ascii="Times New Roman" w:hAnsi="Times New Roman" w:cs="Times New Roman"/>
                <w:b w:val="0"/>
                <w:bCs w:val="0"/>
              </w:rPr>
              <w:t>with</w:t>
            </w:r>
            <w:proofErr w:type="gramEnd"/>
            <w:r w:rsidRPr="571A60E5">
              <w:rPr>
                <w:rFonts w:ascii="Times New Roman" w:hAnsi="Times New Roman" w:cs="Times New Roman"/>
                <w:b w:val="0"/>
                <w:bCs w:val="0"/>
              </w:rPr>
              <w:t xml:space="preserve"> meeting required deadlines.</w:t>
            </w:r>
            <w:r w:rsidRPr="571A60E5" w:rsidR="528E3074">
              <w:rPr>
                <w:rFonts w:ascii="Times New Roman" w:hAnsi="Times New Roman" w:cs="Times New Roman"/>
                <w:b w:val="0"/>
                <w:bCs w:val="0"/>
              </w:rPr>
              <w:t xml:space="preserve"> </w:t>
            </w:r>
            <w:r w:rsidRPr="007B251D" w:rsidR="799BC3F0">
              <w:rPr>
                <w:rFonts w:ascii="Times New Roman" w:hAnsi="Times New Roman" w:eastAsia="Times New Roman" w:cs="Times New Roman"/>
                <w:color w:val="333333"/>
              </w:rPr>
              <w:t xml:space="preserve">(Question </w:t>
            </w:r>
            <w:r w:rsidRPr="007B251D" w:rsidR="1CC9176D">
              <w:rPr>
                <w:rFonts w:ascii="Times New Roman" w:hAnsi="Times New Roman" w:eastAsia="Times New Roman" w:cs="Times New Roman"/>
                <w:color w:val="333333"/>
              </w:rPr>
              <w:t>D</w:t>
            </w:r>
            <w:r w:rsidRPr="007B251D" w:rsidR="799BC3F0">
              <w:rPr>
                <w:rFonts w:ascii="Times New Roman" w:hAnsi="Times New Roman" w:eastAsia="Times New Roman" w:cs="Times New Roman"/>
                <w:color w:val="333333"/>
              </w:rPr>
              <w:t>.4)</w:t>
            </w:r>
            <w:r w:rsidRPr="007B251D" w:rsidR="799BC3F0">
              <w:rPr>
                <w:rFonts w:ascii="Times New Roman" w:hAnsi="Times New Roman" w:cs="Times New Roman"/>
              </w:rPr>
              <w:t xml:space="preserve"> </w:t>
            </w:r>
            <w:r w:rsidRPr="007B251D" w:rsidR="528E3074">
              <w:rPr>
                <w:rFonts w:ascii="Times New Roman" w:hAnsi="Times New Roman" w:cs="Times New Roman"/>
              </w:rPr>
              <w:t>(6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08323E" w:rsidR="002B6D07" w:rsidRDefault="002B6D07" w14:paraId="113EE979" w14:textId="5637B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08323E">
              <w:rPr>
                <w:rFonts w:ascii="Times New Roman" w:hAnsi="Times New Roman" w:cs="Times New Roman"/>
              </w:rPr>
              <w:t>Applicant always meets</w:t>
            </w:r>
            <w:proofErr w:type="gramEnd"/>
            <w:r w:rsidRPr="0008323E">
              <w:rPr>
                <w:rFonts w:ascii="Times New Roman" w:hAnsi="Times New Roman" w:cs="Times New Roman"/>
              </w:rPr>
              <w:t xml:space="preserve"> deadlines.</w:t>
            </w:r>
          </w:p>
        </w:tc>
        <w:tc>
          <w:tcPr>
            <w:cnfStyle w:val="000000000000" w:firstRow="0" w:lastRow="0" w:firstColumn="0" w:lastColumn="0" w:oddVBand="0" w:evenVBand="0" w:oddHBand="0" w:evenHBand="0" w:firstRowFirstColumn="0" w:firstRowLastColumn="0" w:lastRowFirstColumn="0" w:lastRowLastColumn="0"/>
            <w:tcW w:w="2160" w:type="dxa"/>
            <w:tcMar/>
          </w:tcPr>
          <w:p w:rsidRPr="0008323E" w:rsidR="002B6D07" w:rsidRDefault="002B6D07" w14:paraId="358F799C" w14:textId="093D97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08323E">
              <w:rPr>
                <w:rFonts w:ascii="Times New Roman" w:hAnsi="Times New Roman" w:cs="Times New Roman"/>
              </w:rPr>
              <w:t>Applicant meets</w:t>
            </w:r>
            <w:proofErr w:type="gramEnd"/>
            <w:r w:rsidRPr="0008323E">
              <w:rPr>
                <w:rFonts w:ascii="Times New Roman" w:hAnsi="Times New Roman" w:cs="Times New Roman"/>
              </w:rPr>
              <w:t xml:space="preserve"> deadlines most of the time.</w:t>
            </w:r>
          </w:p>
        </w:tc>
        <w:tc>
          <w:tcPr>
            <w:cnfStyle w:val="000000000000" w:firstRow="0" w:lastRow="0" w:firstColumn="0" w:lastColumn="0" w:oddVBand="0" w:evenVBand="0" w:oddHBand="0" w:evenHBand="0" w:firstRowFirstColumn="0" w:firstRowLastColumn="0" w:lastRowFirstColumn="0" w:lastRowLastColumn="0"/>
            <w:tcW w:w="2427" w:type="dxa"/>
            <w:tcMar/>
          </w:tcPr>
          <w:p w:rsidRPr="0008323E" w:rsidR="002B6D07" w:rsidRDefault="002B6D07" w14:paraId="5C39276B" w14:textId="74D657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323E">
              <w:rPr>
                <w:rFonts w:ascii="Times New Roman" w:hAnsi="Times New Roman" w:cs="Times New Roman"/>
              </w:rPr>
              <w:t>Applicant rarely or never meets deadlines.</w:t>
            </w: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17AA14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6D07" w:rsidTr="25EACD07" w14:paraId="48723BA5"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08323E" w:rsidR="0008323E" w:rsidP="002B6D07" w:rsidRDefault="002B6D07" w14:paraId="42432152" w14:textId="77777777">
            <w:pPr>
              <w:rPr>
                <w:rFonts w:ascii="Times New Roman" w:hAnsi="Times New Roman" w:cs="Times New Roman"/>
              </w:rPr>
            </w:pPr>
            <w:r w:rsidRPr="0008323E">
              <w:rPr>
                <w:rFonts w:ascii="Times New Roman" w:hAnsi="Times New Roman" w:cs="Times New Roman"/>
                <w:b w:val="0"/>
                <w:bCs w:val="0"/>
              </w:rPr>
              <w:t xml:space="preserve">Provide a clear picture of: </w:t>
            </w:r>
          </w:p>
          <w:p w:rsidRPr="0008323E" w:rsidR="0008323E" w:rsidP="002B6D07" w:rsidRDefault="002B6D07" w14:paraId="62400108" w14:textId="77777777">
            <w:pPr>
              <w:rPr>
                <w:rFonts w:ascii="Times New Roman" w:hAnsi="Times New Roman" w:cs="Times New Roman"/>
              </w:rPr>
            </w:pPr>
            <w:r w:rsidRPr="0008323E">
              <w:rPr>
                <w:rFonts w:ascii="Times New Roman" w:hAnsi="Times New Roman" w:cs="Times New Roman"/>
                <w:b w:val="0"/>
                <w:bCs w:val="0"/>
              </w:rPr>
              <w:t xml:space="preserve">• Program staffing requirements – both number and level of </w:t>
            </w:r>
            <w:proofErr w:type="gramStart"/>
            <w:r w:rsidRPr="0008323E">
              <w:rPr>
                <w:rFonts w:ascii="Times New Roman" w:hAnsi="Times New Roman" w:cs="Times New Roman"/>
                <w:b w:val="0"/>
                <w:bCs w:val="0"/>
              </w:rPr>
              <w:t>expertise;</w:t>
            </w:r>
            <w:proofErr w:type="gramEnd"/>
            <w:r w:rsidRPr="0008323E">
              <w:rPr>
                <w:rFonts w:ascii="Times New Roman" w:hAnsi="Times New Roman" w:cs="Times New Roman"/>
                <w:b w:val="0"/>
                <w:bCs w:val="0"/>
              </w:rPr>
              <w:t xml:space="preserve"> </w:t>
            </w:r>
          </w:p>
          <w:p w:rsidRPr="0008323E" w:rsidR="0008323E" w:rsidP="002B6D07" w:rsidRDefault="002B6D07" w14:paraId="2B009F6E" w14:textId="77777777">
            <w:pPr>
              <w:rPr>
                <w:rFonts w:ascii="Times New Roman" w:hAnsi="Times New Roman" w:cs="Times New Roman"/>
              </w:rPr>
            </w:pPr>
            <w:r w:rsidRPr="0008323E">
              <w:rPr>
                <w:rFonts w:ascii="Times New Roman" w:hAnsi="Times New Roman" w:cs="Times New Roman"/>
                <w:b w:val="0"/>
                <w:bCs w:val="0"/>
              </w:rPr>
              <w:t xml:space="preserve">• Roles of staff within the </w:t>
            </w:r>
            <w:proofErr w:type="gramStart"/>
            <w:r w:rsidRPr="0008323E">
              <w:rPr>
                <w:rFonts w:ascii="Times New Roman" w:hAnsi="Times New Roman" w:cs="Times New Roman"/>
                <w:b w:val="0"/>
                <w:bCs w:val="0"/>
              </w:rPr>
              <w:t>program;</w:t>
            </w:r>
            <w:proofErr w:type="gramEnd"/>
            <w:r w:rsidRPr="0008323E">
              <w:rPr>
                <w:rFonts w:ascii="Times New Roman" w:hAnsi="Times New Roman" w:cs="Times New Roman"/>
                <w:b w:val="0"/>
                <w:bCs w:val="0"/>
              </w:rPr>
              <w:t xml:space="preserve"> </w:t>
            </w:r>
          </w:p>
          <w:p w:rsidRPr="0008323E" w:rsidR="0008323E" w:rsidP="002B6D07" w:rsidRDefault="002B6D07" w14:paraId="24A857D1" w14:textId="77777777">
            <w:pPr>
              <w:rPr>
                <w:rFonts w:ascii="Times New Roman" w:hAnsi="Times New Roman" w:cs="Times New Roman"/>
              </w:rPr>
            </w:pPr>
            <w:r w:rsidRPr="0008323E">
              <w:rPr>
                <w:rFonts w:ascii="Times New Roman" w:hAnsi="Times New Roman" w:cs="Times New Roman"/>
                <w:b w:val="0"/>
                <w:bCs w:val="0"/>
              </w:rPr>
              <w:t xml:space="preserve">• Hiring plan/timeline, if </w:t>
            </w:r>
            <w:proofErr w:type="gramStart"/>
            <w:r w:rsidRPr="0008323E">
              <w:rPr>
                <w:rFonts w:ascii="Times New Roman" w:hAnsi="Times New Roman" w:cs="Times New Roman"/>
                <w:b w:val="0"/>
                <w:bCs w:val="0"/>
              </w:rPr>
              <w:t>necessary;</w:t>
            </w:r>
            <w:proofErr w:type="gramEnd"/>
            <w:r w:rsidRPr="0008323E">
              <w:rPr>
                <w:rFonts w:ascii="Times New Roman" w:hAnsi="Times New Roman" w:cs="Times New Roman"/>
                <w:b w:val="0"/>
                <w:bCs w:val="0"/>
              </w:rPr>
              <w:t xml:space="preserve"> </w:t>
            </w:r>
          </w:p>
          <w:p w:rsidRPr="0008323E" w:rsidR="002B6D07" w:rsidP="002B6D07" w:rsidRDefault="56A5557A" w14:paraId="535EFBBB" w14:textId="77777777">
            <w:pPr>
              <w:rPr>
                <w:rFonts w:ascii="Times New Roman" w:hAnsi="Times New Roman" w:cs="Times New Roman"/>
              </w:rPr>
            </w:pPr>
            <w:r w:rsidRPr="434E04AD">
              <w:rPr>
                <w:rFonts w:ascii="Times New Roman" w:hAnsi="Times New Roman" w:cs="Times New Roman"/>
                <w:b w:val="0"/>
                <w:bCs w:val="0"/>
              </w:rPr>
              <w:t>• Staff training plan, if necessary</w:t>
            </w:r>
          </w:p>
          <w:p w:rsidRPr="0008323E" w:rsidR="0008323E" w:rsidP="434E04AD" w:rsidRDefault="1825F068" w14:paraId="3930AB43" w14:textId="180243E6">
            <w:pPr>
              <w:rPr>
                <w:rFonts w:ascii="Times New Roman" w:hAnsi="Times New Roman" w:cs="Times New Roman"/>
              </w:rPr>
            </w:pPr>
            <w:r w:rsidRPr="25EACD07" w:rsidR="1825F068">
              <w:rPr>
                <w:rFonts w:ascii="Times New Roman" w:hAnsi="Times New Roman" w:eastAsia="Times New Roman" w:cs="Times New Roman"/>
                <w:color w:val="333333"/>
              </w:rPr>
              <w:t xml:space="preserve">(Questions </w:t>
            </w:r>
            <w:r w:rsidRPr="25EACD07" w:rsidR="3AB946E6">
              <w:rPr>
                <w:rFonts w:ascii="Times New Roman" w:hAnsi="Times New Roman" w:eastAsia="Times New Roman" w:cs="Times New Roman"/>
                <w:color w:val="333333"/>
              </w:rPr>
              <w:t>D</w:t>
            </w:r>
            <w:r w:rsidRPr="25EACD07" w:rsidR="1825F068">
              <w:rPr>
                <w:rFonts w:ascii="Times New Roman" w:hAnsi="Times New Roman" w:eastAsia="Times New Roman" w:cs="Times New Roman"/>
                <w:color w:val="333333"/>
              </w:rPr>
              <w:t xml:space="preserve">.5, </w:t>
            </w:r>
            <w:r w:rsidRPr="25EACD07" w:rsidR="107E254A">
              <w:rPr>
                <w:rFonts w:ascii="Times New Roman" w:hAnsi="Times New Roman" w:eastAsia="Times New Roman" w:cs="Times New Roman"/>
                <w:color w:val="333333"/>
              </w:rPr>
              <w:t>D</w:t>
            </w:r>
            <w:r w:rsidRPr="25EACD07" w:rsidR="1825F068">
              <w:rPr>
                <w:rFonts w:ascii="Times New Roman" w:hAnsi="Times New Roman" w:eastAsia="Times New Roman" w:cs="Times New Roman"/>
                <w:color w:val="333333"/>
              </w:rPr>
              <w:t xml:space="preserve">.6, </w:t>
            </w:r>
            <w:r w:rsidRPr="25EACD07" w:rsidR="5E9D6045">
              <w:rPr>
                <w:rFonts w:ascii="Times New Roman" w:hAnsi="Times New Roman" w:eastAsia="Times New Roman" w:cs="Times New Roman"/>
                <w:color w:val="333333"/>
              </w:rPr>
              <w:t>D</w:t>
            </w:r>
            <w:r w:rsidRPr="25EACD07" w:rsidR="1825F068">
              <w:rPr>
                <w:rFonts w:ascii="Times New Roman" w:hAnsi="Times New Roman" w:eastAsia="Times New Roman" w:cs="Times New Roman"/>
                <w:color w:val="333333"/>
              </w:rPr>
              <w:t>.7</w:t>
            </w:r>
            <w:r w:rsidRPr="25EACD07" w:rsidR="006148F0">
              <w:rPr>
                <w:rFonts w:ascii="Times New Roman" w:hAnsi="Times New Roman" w:eastAsia="Times New Roman" w:cs="Times New Roman"/>
                <w:color w:val="333333"/>
              </w:rPr>
              <w:t>, D.10</w:t>
            </w:r>
            <w:r w:rsidRPr="25EACD07" w:rsidR="001A5288">
              <w:rPr>
                <w:rFonts w:ascii="Times New Roman" w:hAnsi="Times New Roman" w:eastAsia="Times New Roman" w:cs="Times New Roman"/>
                <w:color w:val="333333"/>
              </w:rPr>
              <w:t>, and D.11</w:t>
            </w:r>
            <w:r w:rsidRPr="25EACD07" w:rsidR="1825F068">
              <w:rPr>
                <w:rFonts w:ascii="Times New Roman" w:hAnsi="Times New Roman" w:eastAsia="Times New Roman" w:cs="Times New Roman"/>
                <w:color w:val="333333"/>
              </w:rPr>
              <w:t>)</w:t>
            </w:r>
            <w:r w:rsidRPr="25EACD07" w:rsidR="1825F068">
              <w:rPr>
                <w:rFonts w:ascii="Times New Roman" w:hAnsi="Times New Roman" w:cs="Times New Roman"/>
              </w:rPr>
              <w:t xml:space="preserve"> </w:t>
            </w:r>
            <w:r w:rsidRPr="25EACD07" w:rsidR="528E3074">
              <w:rPr>
                <w:rFonts w:ascii="Times New Roman" w:hAnsi="Times New Roman" w:cs="Times New Roman"/>
              </w:rPr>
              <w:t>(</w:t>
            </w:r>
            <w:r w:rsidRPr="25EACD07" w:rsidR="00DA75A7">
              <w:rPr>
                <w:rFonts w:ascii="Times New Roman" w:hAnsi="Times New Roman" w:cs="Times New Roman"/>
              </w:rPr>
              <w:t>12</w:t>
            </w:r>
            <w:r w:rsidRPr="25EACD07" w:rsidR="528E3074">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08323E" w:rsidR="002B6D07" w:rsidRDefault="0008323E" w14:paraId="1B26F1CC" w14:textId="58FC9B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323E">
              <w:rPr>
                <w:rFonts w:ascii="Times New Roman" w:hAnsi="Times New Roman" w:cs="Times New Roman"/>
              </w:rPr>
              <w:t>Applicant has trained program staff in place. Roles within the program are clearly defined.</w:t>
            </w:r>
          </w:p>
        </w:tc>
        <w:tc>
          <w:tcPr>
            <w:cnfStyle w:val="000000000000" w:firstRow="0" w:lastRow="0" w:firstColumn="0" w:lastColumn="0" w:oddVBand="0" w:evenVBand="0" w:oddHBand="0" w:evenHBand="0" w:firstRowFirstColumn="0" w:firstRowLastColumn="0" w:lastRowFirstColumn="0" w:lastRowLastColumn="0"/>
            <w:tcW w:w="2160" w:type="dxa"/>
            <w:tcMar/>
          </w:tcPr>
          <w:p w:rsidRPr="0008323E" w:rsidR="002B6D07" w:rsidRDefault="0008323E" w14:paraId="4016EB63" w14:textId="718AB0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08323E">
              <w:rPr>
                <w:rFonts w:ascii="Times New Roman" w:hAnsi="Times New Roman" w:cs="Times New Roman"/>
              </w:rPr>
              <w:t>Applicant has</w:t>
            </w:r>
            <w:proofErr w:type="gramEnd"/>
            <w:r w:rsidRPr="0008323E">
              <w:rPr>
                <w:rFonts w:ascii="Times New Roman" w:hAnsi="Times New Roman" w:cs="Times New Roman"/>
              </w:rPr>
              <w:t xml:space="preserve"> staff in </w:t>
            </w:r>
            <w:proofErr w:type="gramStart"/>
            <w:r w:rsidRPr="0008323E">
              <w:rPr>
                <w:rFonts w:ascii="Times New Roman" w:hAnsi="Times New Roman" w:cs="Times New Roman"/>
              </w:rPr>
              <w:t>place,</w:t>
            </w:r>
            <w:proofErr w:type="gramEnd"/>
            <w:r w:rsidRPr="0008323E">
              <w:rPr>
                <w:rFonts w:ascii="Times New Roman" w:hAnsi="Times New Roman" w:cs="Times New Roman"/>
              </w:rPr>
              <w:t xml:space="preserve"> additional training is required; and/or needs to hire staff and </w:t>
            </w:r>
            <w:proofErr w:type="gramStart"/>
            <w:r w:rsidRPr="0008323E">
              <w:rPr>
                <w:rFonts w:ascii="Times New Roman" w:hAnsi="Times New Roman" w:cs="Times New Roman"/>
              </w:rPr>
              <w:t>has</w:t>
            </w:r>
            <w:proofErr w:type="gramEnd"/>
            <w:r w:rsidRPr="0008323E">
              <w:rPr>
                <w:rFonts w:ascii="Times New Roman" w:hAnsi="Times New Roman" w:cs="Times New Roman"/>
              </w:rPr>
              <w:t xml:space="preserve"> a clearly outlined plan.</w:t>
            </w:r>
          </w:p>
        </w:tc>
        <w:tc>
          <w:tcPr>
            <w:cnfStyle w:val="000000000000" w:firstRow="0" w:lastRow="0" w:firstColumn="0" w:lastColumn="0" w:oddVBand="0" w:evenVBand="0" w:oddHBand="0" w:evenHBand="0" w:firstRowFirstColumn="0" w:firstRowLastColumn="0" w:lastRowFirstColumn="0" w:lastRowLastColumn="0"/>
            <w:tcW w:w="2427" w:type="dxa"/>
            <w:tcMar/>
          </w:tcPr>
          <w:p w:rsidRPr="0008323E" w:rsidR="002B6D07" w:rsidRDefault="0008323E" w14:paraId="4A510B5B" w14:textId="6B7607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323E">
              <w:rPr>
                <w:rFonts w:ascii="Times New Roman" w:hAnsi="Times New Roman" w:cs="Times New Roman"/>
              </w:rPr>
              <w:t>Applicant has no staff in place and has not outlined a clear hiring plan.</w:t>
            </w: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222D8C7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D07" w:rsidTr="25EACD07" w14:paraId="466F99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08323E" w:rsidR="002B6D07" w:rsidP="434E04AD" w:rsidRDefault="528E3074" w14:paraId="61670C4B" w14:textId="2632333F">
            <w:pPr>
              <w:rPr>
                <w:rFonts w:ascii="Times New Roman" w:hAnsi="Times New Roman" w:cs="Times New Roman"/>
                <w:b w:val="0"/>
                <w:bCs w:val="0"/>
              </w:rPr>
            </w:pPr>
            <w:r w:rsidRPr="25EACD07" w:rsidR="528E3074">
              <w:rPr>
                <w:rFonts w:ascii="Times New Roman" w:hAnsi="Times New Roman" w:cs="Times New Roman"/>
                <w:b w:val="0"/>
                <w:bCs w:val="0"/>
              </w:rPr>
              <w:t>Indicate the financial capacity to begin and continue program operations until funds are available for reimbursement of eligible expenditur</w:t>
            </w:r>
            <w:r w:rsidRPr="25EACD07" w:rsidR="528E3074">
              <w:rPr>
                <w:rFonts w:ascii="Times New Roman" w:hAnsi="Times New Roman" w:cs="Times New Roman"/>
                <w:b w:val="0"/>
                <w:bCs w:val="0"/>
              </w:rPr>
              <w:t>es.</w:t>
            </w:r>
            <w:r w:rsidRPr="25EACD07" w:rsidR="7C897443">
              <w:rPr>
                <w:rFonts w:ascii="Times New Roman" w:hAnsi="Times New Roman" w:cs="Times New Roman"/>
                <w:b w:val="0"/>
                <w:bCs w:val="0"/>
              </w:rPr>
              <w:t xml:space="preserve"> </w:t>
            </w:r>
            <w:r w:rsidRPr="25EACD07" w:rsidR="7C897443">
              <w:rPr>
                <w:rFonts w:ascii="Times New Roman" w:hAnsi="Times New Roman" w:eastAsia="Times New Roman" w:cs="Times New Roman"/>
                <w:color w:val="333333"/>
              </w:rPr>
              <w:t xml:space="preserve">(Question </w:t>
            </w:r>
            <w:r w:rsidRPr="25EACD07" w:rsidR="376BB3E7">
              <w:rPr>
                <w:rFonts w:ascii="Times New Roman" w:hAnsi="Times New Roman" w:eastAsia="Times New Roman" w:cs="Times New Roman"/>
                <w:color w:val="333333"/>
              </w:rPr>
              <w:t>D</w:t>
            </w:r>
            <w:r w:rsidRPr="25EACD07" w:rsidR="7C897443">
              <w:rPr>
                <w:rFonts w:ascii="Times New Roman" w:hAnsi="Times New Roman" w:eastAsia="Times New Roman" w:cs="Times New Roman"/>
                <w:color w:val="333333"/>
              </w:rPr>
              <w:t xml:space="preserve">.8 and </w:t>
            </w:r>
            <w:r w:rsidRPr="25EACD07" w:rsidR="5B120837">
              <w:rPr>
                <w:rFonts w:ascii="Times New Roman" w:hAnsi="Times New Roman" w:eastAsia="Times New Roman" w:cs="Times New Roman"/>
                <w:color w:val="333333"/>
              </w:rPr>
              <w:t>D</w:t>
            </w:r>
            <w:r w:rsidRPr="25EACD07" w:rsidR="7C897443">
              <w:rPr>
                <w:rFonts w:ascii="Times New Roman" w:hAnsi="Times New Roman" w:eastAsia="Times New Roman" w:cs="Times New Roman"/>
                <w:color w:val="333333"/>
              </w:rPr>
              <w:t>.9)</w:t>
            </w:r>
            <w:r w:rsidRPr="25EACD07" w:rsidR="528E3074">
              <w:rPr>
                <w:rFonts w:ascii="Times New Roman" w:hAnsi="Times New Roman" w:cs="Times New Roman"/>
                <w:b w:val="0"/>
                <w:bCs w:val="0"/>
              </w:rPr>
              <w:t xml:space="preserve"> </w:t>
            </w:r>
            <w:r w:rsidRPr="25EACD07" w:rsidR="528E3074">
              <w:rPr>
                <w:rFonts w:ascii="Times New Roman" w:hAnsi="Times New Roman" w:cs="Times New Roman"/>
              </w:rPr>
              <w:t>(</w:t>
            </w:r>
            <w:r w:rsidRPr="25EACD07" w:rsidR="00DA75A7">
              <w:rPr>
                <w:rFonts w:ascii="Times New Roman" w:hAnsi="Times New Roman" w:cs="Times New Roman"/>
              </w:rPr>
              <w:t>12</w:t>
            </w:r>
            <w:r w:rsidRPr="25EACD07" w:rsidR="528E3074">
              <w:rPr>
                <w:rFonts w:ascii="Times New Roman" w:hAnsi="Times New Roman" w:cs="Times New Roman"/>
              </w:rPr>
              <w:t xml:space="preserve"> Points)</w:t>
            </w:r>
          </w:p>
        </w:tc>
        <w:tc>
          <w:tcPr>
            <w:cnfStyle w:val="000000000000" w:firstRow="0" w:lastRow="0" w:firstColumn="0" w:lastColumn="0" w:oddVBand="0" w:evenVBand="0" w:oddHBand="0" w:evenHBand="0" w:firstRowFirstColumn="0" w:firstRowLastColumn="0" w:lastRowFirstColumn="0" w:lastRowLastColumn="0"/>
            <w:tcW w:w="2520" w:type="dxa"/>
            <w:tcMar/>
          </w:tcPr>
          <w:p w:rsidRPr="0008323E" w:rsidR="002B6D07" w:rsidRDefault="0008323E" w14:paraId="494F93E7" w14:textId="37ED3C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323E">
              <w:rPr>
                <w:rFonts w:ascii="Times New Roman" w:hAnsi="Times New Roman" w:cs="Times New Roman"/>
              </w:rPr>
              <w:t>Applicant has the capacity to operate the program for 4-6 months without reimbursement.</w:t>
            </w:r>
          </w:p>
        </w:tc>
        <w:tc>
          <w:tcPr>
            <w:cnfStyle w:val="000000000000" w:firstRow="0" w:lastRow="0" w:firstColumn="0" w:lastColumn="0" w:oddVBand="0" w:evenVBand="0" w:oddHBand="0" w:evenHBand="0" w:firstRowFirstColumn="0" w:firstRowLastColumn="0" w:lastRowFirstColumn="0" w:lastRowLastColumn="0"/>
            <w:tcW w:w="2160" w:type="dxa"/>
            <w:tcMar/>
          </w:tcPr>
          <w:p w:rsidRPr="0008323E" w:rsidR="002B6D07" w:rsidRDefault="0008323E" w14:paraId="0CE9EC06" w14:textId="1149C2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08323E">
              <w:rPr>
                <w:rFonts w:ascii="Times New Roman" w:hAnsi="Times New Roman" w:cs="Times New Roman"/>
              </w:rPr>
              <w:t>Applicant has</w:t>
            </w:r>
            <w:proofErr w:type="gramEnd"/>
            <w:r w:rsidRPr="0008323E">
              <w:rPr>
                <w:rFonts w:ascii="Times New Roman" w:hAnsi="Times New Roman" w:cs="Times New Roman"/>
              </w:rPr>
              <w:t xml:space="preserve"> the capacity to operate the program for 1-4 months without reimbursement.</w:t>
            </w:r>
          </w:p>
        </w:tc>
        <w:tc>
          <w:tcPr>
            <w:cnfStyle w:val="000000000000" w:firstRow="0" w:lastRow="0" w:firstColumn="0" w:lastColumn="0" w:oddVBand="0" w:evenVBand="0" w:oddHBand="0" w:evenHBand="0" w:firstRowFirstColumn="0" w:firstRowLastColumn="0" w:lastRowFirstColumn="0" w:lastRowLastColumn="0"/>
            <w:tcW w:w="2427" w:type="dxa"/>
            <w:tcMar/>
          </w:tcPr>
          <w:p w:rsidRPr="0008323E" w:rsidR="002B6D07" w:rsidRDefault="0008323E" w14:paraId="05105343" w14:textId="6255D3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08323E">
              <w:rPr>
                <w:rFonts w:ascii="Times New Roman" w:hAnsi="Times New Roman" w:cs="Times New Roman"/>
              </w:rPr>
              <w:t>Applicant does</w:t>
            </w:r>
            <w:proofErr w:type="gramEnd"/>
            <w:r w:rsidRPr="0008323E">
              <w:rPr>
                <w:rFonts w:ascii="Times New Roman" w:hAnsi="Times New Roman" w:cs="Times New Roman"/>
              </w:rPr>
              <w:t xml:space="preserve"> not have the capacity to operate the program without immediate reimbursement.</w:t>
            </w:r>
          </w:p>
        </w:tc>
        <w:tc>
          <w:tcPr>
            <w:cnfStyle w:val="000000000000" w:firstRow="0" w:lastRow="0" w:firstColumn="0" w:lastColumn="0" w:oddVBand="0" w:evenVBand="0" w:oddHBand="0" w:evenHBand="0" w:firstRowFirstColumn="0" w:firstRowLastColumn="0" w:lastRowFirstColumn="0" w:lastRowLastColumn="0"/>
            <w:tcW w:w="1533" w:type="dxa"/>
            <w:tcMar/>
          </w:tcPr>
          <w:p w:rsidR="002B6D07" w:rsidRDefault="002B6D07" w14:paraId="5E56E3D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B6D07" w:rsidRDefault="002B6D07" w14:paraId="347E8B2C" w14:textId="0949762C">
      <w:pPr>
        <w:rPr>
          <w:rFonts w:ascii="Times New Roman" w:hAnsi="Times New Roman" w:cs="Times New Roman"/>
          <w:sz w:val="24"/>
          <w:szCs w:val="24"/>
        </w:rPr>
      </w:pPr>
    </w:p>
    <w:p w:rsidR="00C3583B" w:rsidRDefault="00C3583B" w14:paraId="624721BE" w14:textId="5DE652DC">
      <w:pPr>
        <w:rPr>
          <w:rFonts w:ascii="Times New Roman" w:hAnsi="Times New Roman" w:cs="Times New Roman"/>
          <w:sz w:val="24"/>
          <w:szCs w:val="24"/>
        </w:rPr>
      </w:pPr>
    </w:p>
    <w:tbl>
      <w:tblPr>
        <w:tblStyle w:val="GridTable4-Accent6"/>
        <w:tblW w:w="0" w:type="auto"/>
        <w:tblLook w:val="04A0" w:firstRow="1" w:lastRow="0" w:firstColumn="1" w:lastColumn="0" w:noHBand="0" w:noVBand="1"/>
      </w:tblPr>
      <w:tblGrid>
        <w:gridCol w:w="4405"/>
        <w:gridCol w:w="2520"/>
        <w:gridCol w:w="2160"/>
        <w:gridCol w:w="2427"/>
        <w:gridCol w:w="1533"/>
      </w:tblGrid>
      <w:tr w:rsidR="0008323E" w:rsidTr="25EACD07" w14:paraId="53A6AC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0008323E" w:rsidRDefault="090AB0AB" w14:paraId="633322F9" w14:textId="6E1A8C28">
            <w:pPr>
              <w:rPr>
                <w:rFonts w:ascii="Times New Roman" w:hAnsi="Times New Roman" w:cs="Times New Roman"/>
                <w:sz w:val="24"/>
                <w:szCs w:val="24"/>
              </w:rPr>
            </w:pPr>
            <w:r w:rsidRPr="4BA7AB01">
              <w:rPr>
                <w:rFonts w:ascii="Times New Roman" w:hAnsi="Times New Roman" w:cs="Times New Roman"/>
                <w:sz w:val="24"/>
                <w:szCs w:val="24"/>
              </w:rPr>
              <w:t xml:space="preserve">D. </w:t>
            </w:r>
            <w:r w:rsidRPr="4BA7AB01" w:rsidR="0008323E">
              <w:rPr>
                <w:rFonts w:ascii="Times New Roman" w:hAnsi="Times New Roman" w:cs="Times New Roman"/>
                <w:sz w:val="24"/>
                <w:szCs w:val="24"/>
              </w:rPr>
              <w:t xml:space="preserve">Recommendation </w:t>
            </w:r>
            <w:r w:rsidR="001520D4">
              <w:rPr>
                <w:rFonts w:ascii="Times New Roman" w:hAnsi="Times New Roman" w:cs="Times New Roman"/>
                <w:sz w:val="24"/>
                <w:szCs w:val="24"/>
              </w:rPr>
              <w:t>(10% of Total Score)</w:t>
            </w:r>
          </w:p>
        </w:tc>
        <w:tc>
          <w:tcPr>
            <w:cnfStyle w:val="000000000000" w:firstRow="0" w:lastRow="0" w:firstColumn="0" w:lastColumn="0" w:oddVBand="0" w:evenVBand="0" w:oddHBand="0" w:evenHBand="0" w:firstRowFirstColumn="0" w:firstRowLastColumn="0" w:lastRowFirstColumn="0" w:lastRowLastColumn="0"/>
            <w:tcW w:w="2520" w:type="dxa"/>
            <w:tcMar/>
          </w:tcPr>
          <w:p w:rsidR="0008323E" w:rsidRDefault="0008323E" w14:paraId="3BD1938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160" w:type="dxa"/>
            <w:tcMar/>
          </w:tcPr>
          <w:p w:rsidR="0008323E" w:rsidRDefault="0008323E" w14:paraId="7214AF0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427" w:type="dxa"/>
            <w:tcMar/>
          </w:tcPr>
          <w:p w:rsidR="0008323E" w:rsidRDefault="0008323E" w14:paraId="1E8B80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1533" w:type="dxa"/>
            <w:tcMar/>
          </w:tcPr>
          <w:p w:rsidR="0008323E" w:rsidRDefault="0008323E" w14:paraId="68C7CA3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8323E" w:rsidTr="25EACD07" w14:paraId="3CFE46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Mar/>
          </w:tcPr>
          <w:p w:rsidRPr="0008323E" w:rsidR="0008323E" w:rsidRDefault="0008323E" w14:paraId="3C3A4D5F" w14:textId="75193FEE">
            <w:pP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Application Must </w:t>
            </w:r>
          </w:p>
        </w:tc>
        <w:tc>
          <w:tcPr>
            <w:cnfStyle w:val="000000000000" w:firstRow="0" w:lastRow="0" w:firstColumn="0" w:lastColumn="0" w:oddVBand="0" w:evenVBand="0" w:oddHBand="0" w:evenHBand="0" w:firstRowFirstColumn="0" w:firstRowLastColumn="0" w:lastRowFirstColumn="0" w:lastRowLastColumn="0"/>
            <w:tcW w:w="2520" w:type="dxa"/>
            <w:tcMar/>
          </w:tcPr>
          <w:p w:rsidR="0008323E" w:rsidRDefault="0008323E" w14:paraId="23B71306" w14:textId="2A530A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r w:rsidR="00AF7A4B">
              <w:rPr>
                <w:rFonts w:ascii="Times New Roman" w:hAnsi="Times New Roman" w:cs="Times New Roman"/>
                <w:sz w:val="24"/>
                <w:szCs w:val="24"/>
              </w:rPr>
              <w:t xml:space="preserve">-WITH FULL </w:t>
            </w:r>
            <w:r w:rsidR="00413ADC">
              <w:rPr>
                <w:rFonts w:ascii="Times New Roman" w:hAnsi="Times New Roman" w:cs="Times New Roman"/>
                <w:sz w:val="24"/>
                <w:szCs w:val="24"/>
              </w:rPr>
              <w:t xml:space="preserve">REQUESTED </w:t>
            </w:r>
            <w:r w:rsidR="00AF7A4B">
              <w:rPr>
                <w:rFonts w:ascii="Times New Roman" w:hAnsi="Times New Roman" w:cs="Times New Roman"/>
                <w:sz w:val="24"/>
                <w:szCs w:val="24"/>
              </w:rPr>
              <w:t>FUNDING</w:t>
            </w:r>
          </w:p>
        </w:tc>
        <w:tc>
          <w:tcPr>
            <w:cnfStyle w:val="000000000000" w:firstRow="0" w:lastRow="0" w:firstColumn="0" w:lastColumn="0" w:oddVBand="0" w:evenVBand="0" w:oddHBand="0" w:evenHBand="0" w:firstRowFirstColumn="0" w:firstRowLastColumn="0" w:lastRowFirstColumn="0" w:lastRowLastColumn="0"/>
            <w:tcW w:w="2160" w:type="dxa"/>
            <w:tcMar/>
          </w:tcPr>
          <w:p w:rsidR="0008323E" w:rsidRDefault="0008323E" w14:paraId="41619B08" w14:textId="0D5AA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WITHOUT FULL </w:t>
            </w:r>
            <w:r w:rsidR="00413ADC">
              <w:rPr>
                <w:rFonts w:ascii="Times New Roman" w:hAnsi="Times New Roman" w:cs="Times New Roman"/>
                <w:sz w:val="24"/>
                <w:szCs w:val="24"/>
              </w:rPr>
              <w:t xml:space="preserve">REQUESTED </w:t>
            </w:r>
            <w:r>
              <w:rPr>
                <w:rFonts w:ascii="Times New Roman" w:hAnsi="Times New Roman" w:cs="Times New Roman"/>
                <w:sz w:val="24"/>
                <w:szCs w:val="24"/>
              </w:rPr>
              <w:t>FUNDING</w:t>
            </w:r>
          </w:p>
        </w:tc>
        <w:tc>
          <w:tcPr>
            <w:cnfStyle w:val="000000000000" w:firstRow="0" w:lastRow="0" w:firstColumn="0" w:lastColumn="0" w:oddVBand="0" w:evenVBand="0" w:oddHBand="0" w:evenHBand="0" w:firstRowFirstColumn="0" w:firstRowLastColumn="0" w:lastRowFirstColumn="0" w:lastRowLastColumn="0"/>
            <w:tcW w:w="2427" w:type="dxa"/>
            <w:tcMar/>
          </w:tcPr>
          <w:p w:rsidR="0008323E" w:rsidRDefault="00AF7A4B" w14:paraId="5885512E" w14:textId="63645D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cnfStyle w:val="000000000000" w:firstRow="0" w:lastRow="0" w:firstColumn="0" w:lastColumn="0" w:oddVBand="0" w:evenVBand="0" w:oddHBand="0" w:evenHBand="0" w:firstRowFirstColumn="0" w:firstRowLastColumn="0" w:lastRowFirstColumn="0" w:lastRowLastColumn="0"/>
            <w:tcW w:w="1533" w:type="dxa"/>
            <w:tcMar/>
          </w:tcPr>
          <w:p w:rsidR="0008323E" w:rsidRDefault="00AF7A4B" w14:paraId="0D88324C" w14:textId="4493EB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POINTS AWARDED</w:t>
            </w:r>
          </w:p>
        </w:tc>
      </w:tr>
      <w:tr w:rsidR="0008323E" w:rsidTr="25EACD07" w14:paraId="79000A7B" w14:textId="77777777">
        <w:tc>
          <w:tcPr>
            <w:cnfStyle w:val="001000000000" w:firstRow="0" w:lastRow="0" w:firstColumn="1" w:lastColumn="0" w:oddVBand="0" w:evenVBand="0" w:oddHBand="0" w:evenHBand="0" w:firstRowFirstColumn="0" w:firstRowLastColumn="0" w:lastRowFirstColumn="0" w:lastRowLastColumn="0"/>
            <w:tcW w:w="4405" w:type="dxa"/>
            <w:tcMar/>
          </w:tcPr>
          <w:p w:rsidRPr="0008323E" w:rsidR="0008323E" w:rsidRDefault="0008323E" w14:paraId="01DA11BF" w14:textId="69B02B10">
            <w:pPr>
              <w:rPr>
                <w:rFonts w:ascii="Times New Roman" w:hAnsi="Times New Roman" w:cs="Times New Roman"/>
                <w:b w:val="0"/>
                <w:bCs w:val="0"/>
                <w:sz w:val="24"/>
                <w:szCs w:val="24"/>
              </w:rPr>
            </w:pPr>
            <w:r w:rsidRPr="25EACD07" w:rsidR="0008323E">
              <w:rPr>
                <w:rFonts w:ascii="Times New Roman" w:hAnsi="Times New Roman" w:cs="Times New Roman"/>
                <w:b w:val="0"/>
                <w:bCs w:val="0"/>
                <w:sz w:val="24"/>
                <w:szCs w:val="24"/>
                <w:highlight w:val="yellow"/>
              </w:rPr>
              <w:t xml:space="preserve">After reviewing the project application, </w:t>
            </w:r>
            <w:r w:rsidRPr="25EACD07" w:rsidR="0008323E">
              <w:rPr>
                <w:rFonts w:ascii="Times New Roman" w:hAnsi="Times New Roman" w:cs="Times New Roman"/>
                <w:b w:val="0"/>
                <w:bCs w:val="0"/>
                <w:sz w:val="24"/>
                <w:szCs w:val="24"/>
                <w:highlight w:val="yellow"/>
              </w:rPr>
              <w:t>taking into account</w:t>
            </w:r>
            <w:r w:rsidRPr="25EACD07" w:rsidR="0008323E">
              <w:rPr>
                <w:rFonts w:ascii="Times New Roman" w:hAnsi="Times New Roman" w:cs="Times New Roman"/>
                <w:b w:val="0"/>
                <w:bCs w:val="0"/>
                <w:sz w:val="24"/>
                <w:szCs w:val="24"/>
                <w:highlight w:val="yellow"/>
              </w:rPr>
              <w:t xml:space="preserve"> that the </w:t>
            </w:r>
            <w:r w:rsidRPr="25EACD07" w:rsidR="00A168F2">
              <w:rPr>
                <w:rFonts w:ascii="Times New Roman" w:hAnsi="Times New Roman" w:cs="Times New Roman"/>
                <w:b w:val="0"/>
                <w:bCs w:val="0"/>
                <w:sz w:val="24"/>
                <w:szCs w:val="24"/>
                <w:highlight w:val="yellow"/>
              </w:rPr>
              <w:t xml:space="preserve">HUD caps </w:t>
            </w:r>
            <w:r w:rsidRPr="25EACD07" w:rsidR="0008323E">
              <w:rPr>
                <w:rFonts w:ascii="Times New Roman" w:hAnsi="Times New Roman" w:cs="Times New Roman"/>
                <w:b w:val="0"/>
                <w:bCs w:val="0"/>
                <w:sz w:val="24"/>
                <w:szCs w:val="24"/>
                <w:highlight w:val="yellow"/>
              </w:rPr>
              <w:t>CDBG public service spending at 15% of the annual allocation</w:t>
            </w:r>
            <w:r w:rsidRPr="25EACD07" w:rsidR="00012415">
              <w:rPr>
                <w:rFonts w:ascii="Times New Roman" w:hAnsi="Times New Roman" w:cs="Times New Roman"/>
                <w:b w:val="0"/>
                <w:bCs w:val="0"/>
                <w:sz w:val="24"/>
                <w:szCs w:val="24"/>
                <w:highlight w:val="yellow"/>
              </w:rPr>
              <w:t xml:space="preserve"> and administration</w:t>
            </w:r>
            <w:r w:rsidRPr="25EACD07" w:rsidR="00A168F2">
              <w:rPr>
                <w:rFonts w:ascii="Times New Roman" w:hAnsi="Times New Roman" w:cs="Times New Roman"/>
                <w:b w:val="0"/>
                <w:bCs w:val="0"/>
                <w:sz w:val="24"/>
                <w:szCs w:val="24"/>
                <w:highlight w:val="yellow"/>
              </w:rPr>
              <w:t xml:space="preserve"> spending is capped at 20% of the annual allocation</w:t>
            </w:r>
            <w:r w:rsidRPr="25EACD07" w:rsidR="0008323E">
              <w:rPr>
                <w:rFonts w:ascii="Times New Roman" w:hAnsi="Times New Roman" w:cs="Times New Roman"/>
                <w:b w:val="0"/>
                <w:bCs w:val="0"/>
                <w:sz w:val="24"/>
                <w:szCs w:val="24"/>
                <w:highlight w:val="yellow"/>
              </w:rPr>
              <w:t>, should the City fund this project?</w:t>
            </w:r>
            <w:r w:rsidRPr="25EACD07" w:rsidR="00AF7A4B">
              <w:rPr>
                <w:rFonts w:ascii="Times New Roman" w:hAnsi="Times New Roman" w:cs="Times New Roman"/>
                <w:b w:val="0"/>
                <w:bCs w:val="0"/>
                <w:sz w:val="24"/>
                <w:szCs w:val="24"/>
                <w:highlight w:val="yellow"/>
              </w:rPr>
              <w:t xml:space="preserve"> </w:t>
            </w:r>
            <w:r w:rsidRPr="25EACD07" w:rsidR="00AF7A4B">
              <w:rPr>
                <w:rFonts w:ascii="Times New Roman" w:hAnsi="Times New Roman" w:cs="Times New Roman"/>
                <w:sz w:val="24"/>
                <w:szCs w:val="24"/>
                <w:highlight w:val="yellow"/>
              </w:rPr>
              <w:t>(10 Points)</w:t>
            </w:r>
          </w:p>
        </w:tc>
        <w:tc>
          <w:tcPr>
            <w:cnfStyle w:val="000000000000" w:firstRow="0" w:lastRow="0" w:firstColumn="0" w:lastColumn="0" w:oddVBand="0" w:evenVBand="0" w:oddHBand="0" w:evenHBand="0" w:firstRowFirstColumn="0" w:firstRowLastColumn="0" w:lastRowFirstColumn="0" w:lastRowLastColumn="0"/>
            <w:tcW w:w="2520" w:type="dxa"/>
            <w:tcMar/>
          </w:tcPr>
          <w:p w:rsidR="0008323E" w:rsidRDefault="00AF7A4B" w14:paraId="25E76F9B" w14:textId="4A0941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 Points </w:t>
            </w:r>
          </w:p>
        </w:tc>
        <w:tc>
          <w:tcPr>
            <w:cnfStyle w:val="000000000000" w:firstRow="0" w:lastRow="0" w:firstColumn="0" w:lastColumn="0" w:oddVBand="0" w:evenVBand="0" w:oddHBand="0" w:evenHBand="0" w:firstRowFirstColumn="0" w:firstRowLastColumn="0" w:lastRowFirstColumn="0" w:lastRowLastColumn="0"/>
            <w:tcW w:w="2160" w:type="dxa"/>
            <w:tcMar/>
          </w:tcPr>
          <w:p w:rsidR="0008323E" w:rsidRDefault="00AF7A4B" w14:paraId="3AB14F06" w14:textId="6702AB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 Points </w:t>
            </w:r>
          </w:p>
        </w:tc>
        <w:tc>
          <w:tcPr>
            <w:cnfStyle w:val="000000000000" w:firstRow="0" w:lastRow="0" w:firstColumn="0" w:lastColumn="0" w:oddVBand="0" w:evenVBand="0" w:oddHBand="0" w:evenHBand="0" w:firstRowFirstColumn="0" w:firstRowLastColumn="0" w:lastRowFirstColumn="0" w:lastRowLastColumn="0"/>
            <w:tcW w:w="2427" w:type="dxa"/>
            <w:tcMar/>
          </w:tcPr>
          <w:p w:rsidR="0008323E" w:rsidRDefault="00AF7A4B" w14:paraId="3F316F1F" w14:textId="6ED0A4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 Points </w:t>
            </w:r>
          </w:p>
        </w:tc>
        <w:tc>
          <w:tcPr>
            <w:cnfStyle w:val="000000000000" w:firstRow="0" w:lastRow="0" w:firstColumn="0" w:lastColumn="0" w:oddVBand="0" w:evenVBand="0" w:oddHBand="0" w:evenHBand="0" w:firstRowFirstColumn="0" w:firstRowLastColumn="0" w:lastRowFirstColumn="0" w:lastRowLastColumn="0"/>
            <w:tcW w:w="1533" w:type="dxa"/>
            <w:tcMar/>
          </w:tcPr>
          <w:p w:rsidR="0008323E" w:rsidRDefault="0008323E" w14:paraId="6680DF3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331DC3" w:rsidR="0008323E" w:rsidRDefault="0008323E" w14:paraId="35B00235" w14:textId="77777777">
      <w:pPr>
        <w:rPr>
          <w:rFonts w:ascii="Times New Roman" w:hAnsi="Times New Roman" w:cs="Times New Roman"/>
          <w:sz w:val="24"/>
          <w:szCs w:val="24"/>
        </w:rPr>
      </w:pPr>
    </w:p>
    <w:sectPr w:rsidRPr="00331DC3" w:rsidR="0008323E" w:rsidSect="00C75447">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461" w:rsidRDefault="00CE4461" w14:paraId="08865D48" w14:textId="77777777">
      <w:pPr>
        <w:spacing w:after="0" w:line="240" w:lineRule="auto"/>
      </w:pPr>
      <w:r>
        <w:separator/>
      </w:r>
    </w:p>
  </w:endnote>
  <w:endnote w:type="continuationSeparator" w:id="0">
    <w:p w:rsidR="00CE4461" w:rsidRDefault="00CE4461" w14:paraId="374C5C0D" w14:textId="77777777">
      <w:pPr>
        <w:spacing w:after="0" w:line="240" w:lineRule="auto"/>
      </w:pPr>
      <w:r>
        <w:continuationSeparator/>
      </w:r>
    </w:p>
  </w:endnote>
  <w:endnote w:type="continuationNotice" w:id="1">
    <w:p w:rsidR="00DC746C" w:rsidRDefault="00DC746C" w14:paraId="480135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7618"/>
      <w:docPartObj>
        <w:docPartGallery w:val="Page Numbers (Bottom of Page)"/>
        <w:docPartUnique/>
      </w:docPartObj>
    </w:sdtPr>
    <w:sdtEndPr>
      <w:rPr>
        <w:noProof/>
      </w:rPr>
    </w:sdtEndPr>
    <w:sdtContent>
      <w:p w:rsidR="00C3583B" w:rsidRDefault="00C3583B" w14:paraId="05BC11F0" w14:textId="3C0474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434E04AD" w:rsidP="434E04AD" w:rsidRDefault="434E04AD" w14:paraId="25EB86C1" w14:textId="07E3F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461" w:rsidRDefault="00CE4461" w14:paraId="7F2075A3" w14:textId="77777777">
      <w:pPr>
        <w:spacing w:after="0" w:line="240" w:lineRule="auto"/>
      </w:pPr>
      <w:r>
        <w:separator/>
      </w:r>
    </w:p>
  </w:footnote>
  <w:footnote w:type="continuationSeparator" w:id="0">
    <w:p w:rsidR="00CE4461" w:rsidRDefault="00CE4461" w14:paraId="1966DDAF" w14:textId="77777777">
      <w:pPr>
        <w:spacing w:after="0" w:line="240" w:lineRule="auto"/>
      </w:pPr>
      <w:r>
        <w:continuationSeparator/>
      </w:r>
    </w:p>
  </w:footnote>
  <w:footnote w:type="continuationNotice" w:id="1">
    <w:p w:rsidR="00DC746C" w:rsidRDefault="00DC746C" w14:paraId="2D4FFB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34E04AD" w:rsidTr="434E04AD" w14:paraId="1B74F6A9" w14:textId="77777777">
      <w:tc>
        <w:tcPr>
          <w:tcW w:w="4800" w:type="dxa"/>
        </w:tcPr>
        <w:p w:rsidR="434E04AD" w:rsidP="434E04AD" w:rsidRDefault="434E04AD" w14:paraId="0C193A63" w14:textId="6230D536">
          <w:pPr>
            <w:pStyle w:val="Header"/>
            <w:ind w:left="-115"/>
            <w:rPr>
              <w:rFonts w:ascii="Times New Roman" w:hAnsi="Times New Roman" w:eastAsia="Times New Roman" w:cs="Times New Roman"/>
              <w:color w:val="000000" w:themeColor="text1"/>
              <w:sz w:val="24"/>
              <w:szCs w:val="24"/>
            </w:rPr>
          </w:pPr>
          <w:r w:rsidRPr="434E04AD">
            <w:rPr>
              <w:rFonts w:ascii="Times New Roman" w:hAnsi="Times New Roman" w:eastAsia="Times New Roman" w:cs="Times New Roman"/>
              <w:color w:val="000000" w:themeColor="text1"/>
              <w:sz w:val="24"/>
              <w:szCs w:val="24"/>
            </w:rPr>
            <w:t>City of Bloomington CDBG Public Service</w:t>
          </w:r>
          <w:r w:rsidR="006B0D22">
            <w:rPr>
              <w:rFonts w:ascii="Times New Roman" w:hAnsi="Times New Roman" w:eastAsia="Times New Roman" w:cs="Times New Roman"/>
              <w:color w:val="000000" w:themeColor="text1"/>
              <w:sz w:val="24"/>
              <w:szCs w:val="24"/>
            </w:rPr>
            <w:t xml:space="preserve"> and Administration Activities </w:t>
          </w:r>
          <w:r w:rsidRPr="434E04AD">
            <w:rPr>
              <w:rFonts w:ascii="Times New Roman" w:hAnsi="Times New Roman" w:eastAsia="Times New Roman" w:cs="Times New Roman"/>
              <w:color w:val="000000" w:themeColor="text1"/>
              <w:sz w:val="24"/>
              <w:szCs w:val="24"/>
            </w:rPr>
            <w:t>Scoring Criteria PY202</w:t>
          </w:r>
          <w:r w:rsidR="00DC7207">
            <w:rPr>
              <w:rFonts w:ascii="Times New Roman" w:hAnsi="Times New Roman" w:eastAsia="Times New Roman" w:cs="Times New Roman"/>
              <w:color w:val="000000" w:themeColor="text1"/>
              <w:sz w:val="24"/>
              <w:szCs w:val="24"/>
            </w:rPr>
            <w:t>6</w:t>
          </w:r>
          <w:r w:rsidR="00267471">
            <w:rPr>
              <w:rFonts w:ascii="Times New Roman" w:hAnsi="Times New Roman" w:eastAsia="Times New Roman" w:cs="Times New Roman"/>
              <w:color w:val="000000" w:themeColor="text1"/>
              <w:sz w:val="24"/>
              <w:szCs w:val="24"/>
            </w:rPr>
            <w:t xml:space="preserve"> </w:t>
          </w:r>
        </w:p>
      </w:tc>
      <w:tc>
        <w:tcPr>
          <w:tcW w:w="4800" w:type="dxa"/>
        </w:tcPr>
        <w:p w:rsidR="434E04AD" w:rsidP="434E04AD" w:rsidRDefault="434E04AD" w14:paraId="3568A256" w14:textId="6AA08D8B">
          <w:pPr>
            <w:pStyle w:val="Header"/>
            <w:jc w:val="center"/>
          </w:pPr>
        </w:p>
      </w:tc>
      <w:tc>
        <w:tcPr>
          <w:tcW w:w="4800" w:type="dxa"/>
        </w:tcPr>
        <w:p w:rsidR="434E04AD" w:rsidP="434E04AD" w:rsidRDefault="434E04AD" w14:paraId="5DE67AAA" w14:textId="69D81FAC">
          <w:pPr>
            <w:pStyle w:val="Header"/>
            <w:ind w:right="-115"/>
            <w:jc w:val="right"/>
          </w:pPr>
        </w:p>
      </w:tc>
    </w:tr>
  </w:tbl>
  <w:p w:rsidR="434E04AD" w:rsidP="434E04AD" w:rsidRDefault="434E04AD" w14:paraId="255CAE64" w14:textId="27D3B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F11"/>
    <w:multiLevelType w:val="hybridMultilevel"/>
    <w:tmpl w:val="A5A41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30D81"/>
    <w:multiLevelType w:val="hybridMultilevel"/>
    <w:tmpl w:val="5B0AF44E"/>
    <w:lvl w:ilvl="0" w:tplc="04BC1B88">
      <w:start w:val="1"/>
      <w:numFmt w:val="bullet"/>
      <w:lvlText w:val=""/>
      <w:lvlJc w:val="left"/>
      <w:pPr>
        <w:ind w:left="720" w:hanging="360"/>
      </w:pPr>
      <w:rPr>
        <w:rFonts w:hint="default" w:ascii="Symbol" w:hAnsi="Symbol"/>
      </w:rPr>
    </w:lvl>
    <w:lvl w:ilvl="1" w:tplc="B9245066">
      <w:start w:val="1"/>
      <w:numFmt w:val="bullet"/>
      <w:lvlText w:val="o"/>
      <w:lvlJc w:val="left"/>
      <w:pPr>
        <w:ind w:left="1440" w:hanging="360"/>
      </w:pPr>
      <w:rPr>
        <w:rFonts w:hint="default" w:ascii="Courier New" w:hAnsi="Courier New"/>
      </w:rPr>
    </w:lvl>
    <w:lvl w:ilvl="2" w:tplc="CFA81C84">
      <w:start w:val="1"/>
      <w:numFmt w:val="bullet"/>
      <w:lvlText w:val=""/>
      <w:lvlJc w:val="left"/>
      <w:pPr>
        <w:ind w:left="2160" w:hanging="360"/>
      </w:pPr>
      <w:rPr>
        <w:rFonts w:hint="default" w:ascii="Wingdings" w:hAnsi="Wingdings"/>
      </w:rPr>
    </w:lvl>
    <w:lvl w:ilvl="3" w:tplc="522277A4">
      <w:start w:val="1"/>
      <w:numFmt w:val="bullet"/>
      <w:lvlText w:val=""/>
      <w:lvlJc w:val="left"/>
      <w:pPr>
        <w:ind w:left="2880" w:hanging="360"/>
      </w:pPr>
      <w:rPr>
        <w:rFonts w:hint="default" w:ascii="Symbol" w:hAnsi="Symbol"/>
      </w:rPr>
    </w:lvl>
    <w:lvl w:ilvl="4" w:tplc="33E68CC6">
      <w:start w:val="1"/>
      <w:numFmt w:val="bullet"/>
      <w:lvlText w:val="o"/>
      <w:lvlJc w:val="left"/>
      <w:pPr>
        <w:ind w:left="3600" w:hanging="360"/>
      </w:pPr>
      <w:rPr>
        <w:rFonts w:hint="default" w:ascii="Courier New" w:hAnsi="Courier New"/>
      </w:rPr>
    </w:lvl>
    <w:lvl w:ilvl="5" w:tplc="080E4FD8">
      <w:start w:val="1"/>
      <w:numFmt w:val="bullet"/>
      <w:lvlText w:val=""/>
      <w:lvlJc w:val="left"/>
      <w:pPr>
        <w:ind w:left="4320" w:hanging="360"/>
      </w:pPr>
      <w:rPr>
        <w:rFonts w:hint="default" w:ascii="Wingdings" w:hAnsi="Wingdings"/>
      </w:rPr>
    </w:lvl>
    <w:lvl w:ilvl="6" w:tplc="A7A84E32">
      <w:start w:val="1"/>
      <w:numFmt w:val="bullet"/>
      <w:lvlText w:val=""/>
      <w:lvlJc w:val="left"/>
      <w:pPr>
        <w:ind w:left="5040" w:hanging="360"/>
      </w:pPr>
      <w:rPr>
        <w:rFonts w:hint="default" w:ascii="Symbol" w:hAnsi="Symbol"/>
      </w:rPr>
    </w:lvl>
    <w:lvl w:ilvl="7" w:tplc="4FB6902E">
      <w:start w:val="1"/>
      <w:numFmt w:val="bullet"/>
      <w:lvlText w:val="o"/>
      <w:lvlJc w:val="left"/>
      <w:pPr>
        <w:ind w:left="5760" w:hanging="360"/>
      </w:pPr>
      <w:rPr>
        <w:rFonts w:hint="default" w:ascii="Courier New" w:hAnsi="Courier New"/>
      </w:rPr>
    </w:lvl>
    <w:lvl w:ilvl="8" w:tplc="E26C033A">
      <w:start w:val="1"/>
      <w:numFmt w:val="bullet"/>
      <w:lvlText w:val=""/>
      <w:lvlJc w:val="left"/>
      <w:pPr>
        <w:ind w:left="6480" w:hanging="360"/>
      </w:pPr>
      <w:rPr>
        <w:rFonts w:hint="default" w:ascii="Wingdings" w:hAnsi="Wingdings"/>
      </w:rPr>
    </w:lvl>
  </w:abstractNum>
  <w:abstractNum w:abstractNumId="2" w15:restartNumberingAfterBreak="0">
    <w:nsid w:val="26B2397A"/>
    <w:multiLevelType w:val="hybridMultilevel"/>
    <w:tmpl w:val="327C1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22A9E"/>
    <w:multiLevelType w:val="hybridMultilevel"/>
    <w:tmpl w:val="9A7C17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21D12"/>
    <w:multiLevelType w:val="hybridMultilevel"/>
    <w:tmpl w:val="24808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F7458"/>
    <w:multiLevelType w:val="hybridMultilevel"/>
    <w:tmpl w:val="6A360EAA"/>
    <w:lvl w:ilvl="0" w:tplc="0A12C2F4">
      <w:start w:val="1"/>
      <w:numFmt w:val="bullet"/>
      <w:lvlText w:val=""/>
      <w:lvlJc w:val="left"/>
      <w:pPr>
        <w:ind w:left="720" w:hanging="360"/>
      </w:pPr>
      <w:rPr>
        <w:rFonts w:hint="default" w:ascii="Symbol" w:hAnsi="Symbol"/>
      </w:rPr>
    </w:lvl>
    <w:lvl w:ilvl="1" w:tplc="A4EC7EE8">
      <w:start w:val="1"/>
      <w:numFmt w:val="bullet"/>
      <w:lvlText w:val="o"/>
      <w:lvlJc w:val="left"/>
      <w:pPr>
        <w:ind w:left="1440" w:hanging="360"/>
      </w:pPr>
      <w:rPr>
        <w:rFonts w:hint="default" w:ascii="Courier New" w:hAnsi="Courier New"/>
      </w:rPr>
    </w:lvl>
    <w:lvl w:ilvl="2" w:tplc="EDBABE82">
      <w:start w:val="1"/>
      <w:numFmt w:val="bullet"/>
      <w:lvlText w:val=""/>
      <w:lvlJc w:val="left"/>
      <w:pPr>
        <w:ind w:left="2160" w:hanging="360"/>
      </w:pPr>
      <w:rPr>
        <w:rFonts w:hint="default" w:ascii="Wingdings" w:hAnsi="Wingdings"/>
      </w:rPr>
    </w:lvl>
    <w:lvl w:ilvl="3" w:tplc="F6A47F10">
      <w:start w:val="1"/>
      <w:numFmt w:val="bullet"/>
      <w:lvlText w:val=""/>
      <w:lvlJc w:val="left"/>
      <w:pPr>
        <w:ind w:left="2880" w:hanging="360"/>
      </w:pPr>
      <w:rPr>
        <w:rFonts w:hint="default" w:ascii="Symbol" w:hAnsi="Symbol"/>
      </w:rPr>
    </w:lvl>
    <w:lvl w:ilvl="4" w:tplc="06589D88">
      <w:start w:val="1"/>
      <w:numFmt w:val="bullet"/>
      <w:lvlText w:val="o"/>
      <w:lvlJc w:val="left"/>
      <w:pPr>
        <w:ind w:left="3600" w:hanging="360"/>
      </w:pPr>
      <w:rPr>
        <w:rFonts w:hint="default" w:ascii="Courier New" w:hAnsi="Courier New"/>
      </w:rPr>
    </w:lvl>
    <w:lvl w:ilvl="5" w:tplc="F6CA557E">
      <w:start w:val="1"/>
      <w:numFmt w:val="bullet"/>
      <w:lvlText w:val=""/>
      <w:lvlJc w:val="left"/>
      <w:pPr>
        <w:ind w:left="4320" w:hanging="360"/>
      </w:pPr>
      <w:rPr>
        <w:rFonts w:hint="default" w:ascii="Wingdings" w:hAnsi="Wingdings"/>
      </w:rPr>
    </w:lvl>
    <w:lvl w:ilvl="6" w:tplc="5A5C0D50">
      <w:start w:val="1"/>
      <w:numFmt w:val="bullet"/>
      <w:lvlText w:val=""/>
      <w:lvlJc w:val="left"/>
      <w:pPr>
        <w:ind w:left="5040" w:hanging="360"/>
      </w:pPr>
      <w:rPr>
        <w:rFonts w:hint="default" w:ascii="Symbol" w:hAnsi="Symbol"/>
      </w:rPr>
    </w:lvl>
    <w:lvl w:ilvl="7" w:tplc="188AC42C">
      <w:start w:val="1"/>
      <w:numFmt w:val="bullet"/>
      <w:lvlText w:val="o"/>
      <w:lvlJc w:val="left"/>
      <w:pPr>
        <w:ind w:left="5760" w:hanging="360"/>
      </w:pPr>
      <w:rPr>
        <w:rFonts w:hint="default" w:ascii="Courier New" w:hAnsi="Courier New"/>
      </w:rPr>
    </w:lvl>
    <w:lvl w:ilvl="8" w:tplc="404E3D76">
      <w:start w:val="1"/>
      <w:numFmt w:val="bullet"/>
      <w:lvlText w:val=""/>
      <w:lvlJc w:val="left"/>
      <w:pPr>
        <w:ind w:left="6480" w:hanging="360"/>
      </w:pPr>
      <w:rPr>
        <w:rFonts w:hint="default" w:ascii="Wingdings" w:hAnsi="Wingdings"/>
      </w:rPr>
    </w:lvl>
  </w:abstractNum>
  <w:abstractNum w:abstractNumId="6" w15:restartNumberingAfterBreak="0">
    <w:nsid w:val="7F33208E"/>
    <w:multiLevelType w:val="multilevel"/>
    <w:tmpl w:val="A28ED13C"/>
    <w:styleLink w:val="BesslerStyle"/>
    <w:lvl w:ilvl="0">
      <w:start w:val="1"/>
      <w:numFmt w:val="upperRoman"/>
      <w:lvlText w:val="%1."/>
      <w:lvlJc w:val="left"/>
      <w:pPr>
        <w:ind w:left="1440" w:hanging="360"/>
      </w:pPr>
      <w:rPr>
        <w:rFonts w:hint="default"/>
      </w:rPr>
    </w:lvl>
    <w:lvl w:ilvl="1">
      <w:start w:val="1"/>
      <w:numFmt w:val="upperLetter"/>
      <w:lvlText w:val="%2."/>
      <w:lvlJc w:val="left"/>
      <w:pPr>
        <w:ind w:left="2160" w:hanging="360"/>
      </w:pPr>
    </w:lvl>
    <w:lvl w:ilvl="2">
      <w:start w:val="1"/>
      <w:numFmt w:val="decimal"/>
      <w:lvlText w:val="%3."/>
      <w:lvlJc w:val="right"/>
      <w:pPr>
        <w:ind w:left="2880" w:hanging="180"/>
      </w:pPr>
    </w:lvl>
    <w:lvl w:ilvl="3">
      <w:start w:val="1"/>
      <w:numFmt w:val="lowerLetter"/>
      <w:lvlText w:val="%4."/>
      <w:lvlJc w:val="left"/>
      <w:pPr>
        <w:ind w:left="3600" w:hanging="360"/>
      </w:pPr>
    </w:lvl>
    <w:lvl w:ilvl="4">
      <w:start w:val="1"/>
      <w:numFmt w:val="lowerRoman"/>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40723417">
    <w:abstractNumId w:val="5"/>
  </w:num>
  <w:num w:numId="2" w16cid:durableId="1262226653">
    <w:abstractNumId w:val="1"/>
  </w:num>
  <w:num w:numId="3" w16cid:durableId="1120152892">
    <w:abstractNumId w:val="6"/>
  </w:num>
  <w:num w:numId="4" w16cid:durableId="766581303">
    <w:abstractNumId w:val="3"/>
  </w:num>
  <w:num w:numId="5" w16cid:durableId="1649627350">
    <w:abstractNumId w:val="0"/>
  </w:num>
  <w:num w:numId="6" w16cid:durableId="1186213897">
    <w:abstractNumId w:val="2"/>
  </w:num>
  <w:num w:numId="7" w16cid:durableId="33137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C3"/>
    <w:rsid w:val="00012415"/>
    <w:rsid w:val="00042F1D"/>
    <w:rsid w:val="000638B0"/>
    <w:rsid w:val="0008323E"/>
    <w:rsid w:val="000E3C45"/>
    <w:rsid w:val="000E5368"/>
    <w:rsid w:val="001520D4"/>
    <w:rsid w:val="00152616"/>
    <w:rsid w:val="00194420"/>
    <w:rsid w:val="00195E50"/>
    <w:rsid w:val="001A5288"/>
    <w:rsid w:val="002427BE"/>
    <w:rsid w:val="00267471"/>
    <w:rsid w:val="00283A04"/>
    <w:rsid w:val="002B6D07"/>
    <w:rsid w:val="002F44F3"/>
    <w:rsid w:val="00314F9D"/>
    <w:rsid w:val="00331DC3"/>
    <w:rsid w:val="00371C0E"/>
    <w:rsid w:val="00385545"/>
    <w:rsid w:val="00413ADC"/>
    <w:rsid w:val="00430909"/>
    <w:rsid w:val="0046588D"/>
    <w:rsid w:val="004F7576"/>
    <w:rsid w:val="00503036"/>
    <w:rsid w:val="00530144"/>
    <w:rsid w:val="005569D7"/>
    <w:rsid w:val="00561D7B"/>
    <w:rsid w:val="00587386"/>
    <w:rsid w:val="005A5F3A"/>
    <w:rsid w:val="005B17D7"/>
    <w:rsid w:val="005C1171"/>
    <w:rsid w:val="006148F0"/>
    <w:rsid w:val="00617A37"/>
    <w:rsid w:val="0065283B"/>
    <w:rsid w:val="006951DB"/>
    <w:rsid w:val="006A10F6"/>
    <w:rsid w:val="006B0D22"/>
    <w:rsid w:val="00700111"/>
    <w:rsid w:val="00745DF8"/>
    <w:rsid w:val="007B251D"/>
    <w:rsid w:val="008B19A1"/>
    <w:rsid w:val="008B5524"/>
    <w:rsid w:val="008B6425"/>
    <w:rsid w:val="008F595A"/>
    <w:rsid w:val="009014FF"/>
    <w:rsid w:val="009417BF"/>
    <w:rsid w:val="00954999"/>
    <w:rsid w:val="00971655"/>
    <w:rsid w:val="009A6A22"/>
    <w:rsid w:val="009B259D"/>
    <w:rsid w:val="009D16EA"/>
    <w:rsid w:val="00A00D19"/>
    <w:rsid w:val="00A168F2"/>
    <w:rsid w:val="00A1787D"/>
    <w:rsid w:val="00AD4937"/>
    <w:rsid w:val="00AE59C5"/>
    <w:rsid w:val="00AF5604"/>
    <w:rsid w:val="00AF7A4B"/>
    <w:rsid w:val="00B039BC"/>
    <w:rsid w:val="00B330B7"/>
    <w:rsid w:val="00B3395E"/>
    <w:rsid w:val="00B356F2"/>
    <w:rsid w:val="00B47ADB"/>
    <w:rsid w:val="00B6462C"/>
    <w:rsid w:val="00B72700"/>
    <w:rsid w:val="00B83574"/>
    <w:rsid w:val="00BB5ED3"/>
    <w:rsid w:val="00BE2D15"/>
    <w:rsid w:val="00C22931"/>
    <w:rsid w:val="00C3583B"/>
    <w:rsid w:val="00C640A6"/>
    <w:rsid w:val="00C75447"/>
    <w:rsid w:val="00CE4461"/>
    <w:rsid w:val="00DA75A7"/>
    <w:rsid w:val="00DB3718"/>
    <w:rsid w:val="00DC7207"/>
    <w:rsid w:val="00DC746C"/>
    <w:rsid w:val="00E11F6F"/>
    <w:rsid w:val="00E4605B"/>
    <w:rsid w:val="00E521C3"/>
    <w:rsid w:val="00E5413A"/>
    <w:rsid w:val="00E7352D"/>
    <w:rsid w:val="00E752BC"/>
    <w:rsid w:val="00E7746C"/>
    <w:rsid w:val="00E83D29"/>
    <w:rsid w:val="00E93719"/>
    <w:rsid w:val="00EA2FA3"/>
    <w:rsid w:val="00EA34C6"/>
    <w:rsid w:val="00EE3F29"/>
    <w:rsid w:val="00F053DF"/>
    <w:rsid w:val="00F0543C"/>
    <w:rsid w:val="00F07A21"/>
    <w:rsid w:val="00F322AD"/>
    <w:rsid w:val="00F54B71"/>
    <w:rsid w:val="00F669A0"/>
    <w:rsid w:val="00FB5AAC"/>
    <w:rsid w:val="011F322C"/>
    <w:rsid w:val="01A2F4F9"/>
    <w:rsid w:val="02AE8257"/>
    <w:rsid w:val="02C8ACD4"/>
    <w:rsid w:val="03407B4C"/>
    <w:rsid w:val="0419542D"/>
    <w:rsid w:val="041A8879"/>
    <w:rsid w:val="051BDDE6"/>
    <w:rsid w:val="06DD1DCF"/>
    <w:rsid w:val="08277E78"/>
    <w:rsid w:val="090AB0AB"/>
    <w:rsid w:val="097AD2C3"/>
    <w:rsid w:val="0A4B5A85"/>
    <w:rsid w:val="0E63665B"/>
    <w:rsid w:val="0EA8501B"/>
    <w:rsid w:val="0ED81525"/>
    <w:rsid w:val="0F02F3CE"/>
    <w:rsid w:val="0FB0606B"/>
    <w:rsid w:val="107E254A"/>
    <w:rsid w:val="14FF92CB"/>
    <w:rsid w:val="1825F068"/>
    <w:rsid w:val="1842BDC4"/>
    <w:rsid w:val="18C5A57B"/>
    <w:rsid w:val="1A860938"/>
    <w:rsid w:val="1AE1F70D"/>
    <w:rsid w:val="1B28A88A"/>
    <w:rsid w:val="1B66292F"/>
    <w:rsid w:val="1CC9176D"/>
    <w:rsid w:val="1F000D88"/>
    <w:rsid w:val="1FAAA7C9"/>
    <w:rsid w:val="21DE17B7"/>
    <w:rsid w:val="248AF6F3"/>
    <w:rsid w:val="25EACD07"/>
    <w:rsid w:val="28A7DB84"/>
    <w:rsid w:val="2918FE94"/>
    <w:rsid w:val="2CAEE406"/>
    <w:rsid w:val="2D17F0AC"/>
    <w:rsid w:val="2E76A06F"/>
    <w:rsid w:val="3206C49D"/>
    <w:rsid w:val="32C99E65"/>
    <w:rsid w:val="33235B74"/>
    <w:rsid w:val="34B28511"/>
    <w:rsid w:val="35CF642E"/>
    <w:rsid w:val="35DEEC40"/>
    <w:rsid w:val="36CE6DCA"/>
    <w:rsid w:val="376BB3E7"/>
    <w:rsid w:val="3AB946E6"/>
    <w:rsid w:val="434E04AD"/>
    <w:rsid w:val="48F7BFA3"/>
    <w:rsid w:val="4951DE2D"/>
    <w:rsid w:val="4AB12C70"/>
    <w:rsid w:val="4B6D56B4"/>
    <w:rsid w:val="4BA7AB01"/>
    <w:rsid w:val="4BD0811D"/>
    <w:rsid w:val="4C37631B"/>
    <w:rsid w:val="4C81BF83"/>
    <w:rsid w:val="4D46F3C9"/>
    <w:rsid w:val="4F879BDA"/>
    <w:rsid w:val="503EBF16"/>
    <w:rsid w:val="51A5D955"/>
    <w:rsid w:val="5211CA46"/>
    <w:rsid w:val="528E3074"/>
    <w:rsid w:val="543E5C07"/>
    <w:rsid w:val="54807B83"/>
    <w:rsid w:val="54860C2C"/>
    <w:rsid w:val="5486987D"/>
    <w:rsid w:val="54BEC415"/>
    <w:rsid w:val="55D5D61C"/>
    <w:rsid w:val="56A5557A"/>
    <w:rsid w:val="571A60E5"/>
    <w:rsid w:val="57C9952C"/>
    <w:rsid w:val="586253F8"/>
    <w:rsid w:val="5B120837"/>
    <w:rsid w:val="5CB72626"/>
    <w:rsid w:val="5E530656"/>
    <w:rsid w:val="5E96F62F"/>
    <w:rsid w:val="5E9D6045"/>
    <w:rsid w:val="5ECD2B6F"/>
    <w:rsid w:val="5F313BAA"/>
    <w:rsid w:val="604CCA9C"/>
    <w:rsid w:val="61346BD8"/>
    <w:rsid w:val="617FE0A2"/>
    <w:rsid w:val="61F8E2A1"/>
    <w:rsid w:val="62F72CEC"/>
    <w:rsid w:val="6349294F"/>
    <w:rsid w:val="6492FD4D"/>
    <w:rsid w:val="65677C58"/>
    <w:rsid w:val="6BF6DF38"/>
    <w:rsid w:val="6E665130"/>
    <w:rsid w:val="6F3EEB23"/>
    <w:rsid w:val="720CDDAF"/>
    <w:rsid w:val="72F7DC5A"/>
    <w:rsid w:val="7377CB62"/>
    <w:rsid w:val="74EBE96E"/>
    <w:rsid w:val="754941FA"/>
    <w:rsid w:val="77C3557B"/>
    <w:rsid w:val="7952E9D9"/>
    <w:rsid w:val="7981A7E5"/>
    <w:rsid w:val="799BC3F0"/>
    <w:rsid w:val="7AD75239"/>
    <w:rsid w:val="7BE8C601"/>
    <w:rsid w:val="7C44323A"/>
    <w:rsid w:val="7C62A5FA"/>
    <w:rsid w:val="7C897443"/>
    <w:rsid w:val="7CC77C3C"/>
    <w:rsid w:val="7F575373"/>
    <w:rsid w:val="7FA7D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BC80"/>
  <w15:chartTrackingRefBased/>
  <w15:docId w15:val="{A87286E6-BA29-467E-BE49-5915BCB0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BesslerStyle" w:customStyle="1">
    <w:name w:val="Bessler Style"/>
    <w:uiPriority w:val="99"/>
    <w:rsid w:val="00F0543C"/>
    <w:pPr>
      <w:numPr>
        <w:numId w:val="3"/>
      </w:numPr>
    </w:pPr>
  </w:style>
  <w:style w:type="table" w:styleId="TableGrid">
    <w:name w:val="Table Grid"/>
    <w:basedOn w:val="TableNormal"/>
    <w:uiPriority w:val="39"/>
    <w:rsid w:val="00E11F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6">
    <w:name w:val="Grid Table 4 Accent 6"/>
    <w:basedOn w:val="TableNormal"/>
    <w:uiPriority w:val="49"/>
    <w:rsid w:val="00E11F6F"/>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E11F6F"/>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E11F6F"/>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E11F6F"/>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5Dark-Accent6">
    <w:name w:val="List Table 5 Dark Accent 6"/>
    <w:basedOn w:val="TableNormal"/>
    <w:uiPriority w:val="50"/>
    <w:rsid w:val="00E11F6F"/>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6">
    <w:name w:val="List Table 4 Accent 6"/>
    <w:basedOn w:val="TableNormal"/>
    <w:uiPriority w:val="49"/>
    <w:rsid w:val="00E11F6F"/>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6951DB"/>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a08190-6107-40cb-aa2c-aacc48a738ea" xsi:nil="true"/>
    <lcf76f155ced4ddcb4097134ff3c332f xmlns="73181a9b-cbf4-4c99-907c-587b86a4db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53F58F647E74EBBD1B7CC1DC5637C" ma:contentTypeVersion="17" ma:contentTypeDescription="Create a new document." ma:contentTypeScope="" ma:versionID="54860595159482191fdc4cd901e7408a">
  <xsd:schema xmlns:xsd="http://www.w3.org/2001/XMLSchema" xmlns:xs="http://www.w3.org/2001/XMLSchema" xmlns:p="http://schemas.microsoft.com/office/2006/metadata/properties" xmlns:ns1="http://schemas.microsoft.com/sharepoint/v3" xmlns:ns2="73181a9b-cbf4-4c99-907c-587b86a4db1b" xmlns:ns3="c5a08190-6107-40cb-aa2c-aacc48a738ea" targetNamespace="http://schemas.microsoft.com/office/2006/metadata/properties" ma:root="true" ma:fieldsID="20034c44424907b5e1c9da4088496269" ns1:_="" ns2:_="" ns3:_="">
    <xsd:import namespace="http://schemas.microsoft.com/sharepoint/v3"/>
    <xsd:import namespace="73181a9b-cbf4-4c99-907c-587b86a4db1b"/>
    <xsd:import namespace="c5a08190-6107-40cb-aa2c-aacc48a73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81a9b-cbf4-4c99-907c-587b86a4d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72101-6a5c-4d18-a727-80ceaead1c4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08190-6107-40cb-aa2c-aacc48a73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d3c51e-1f2a-4413-b103-42839e44028e}" ma:internalName="TaxCatchAll" ma:showField="CatchAllData" ma:web="c5a08190-6107-40cb-aa2c-aacc48a73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679D-E207-4ACC-82A7-96CA8BD531BF}">
  <ds:schemaRefs>
    <ds:schemaRef ds:uri="http://schemas.microsoft.com/office/2006/metadata/properties"/>
    <ds:schemaRef ds:uri="http://schemas.microsoft.com/office/infopath/2007/PartnerControls"/>
    <ds:schemaRef ds:uri="http://schemas.microsoft.com/sharepoint/v3"/>
    <ds:schemaRef ds:uri="c5a08190-6107-40cb-aa2c-aacc48a738ea"/>
    <ds:schemaRef ds:uri="73181a9b-cbf4-4c99-907c-587b86a4db1b"/>
  </ds:schemaRefs>
</ds:datastoreItem>
</file>

<file path=customXml/itemProps2.xml><?xml version="1.0" encoding="utf-8"?>
<ds:datastoreItem xmlns:ds="http://schemas.openxmlformats.org/officeDocument/2006/customXml" ds:itemID="{CD9640B2-5A70-4A45-A6EC-03D5934AF848}">
  <ds:schemaRefs>
    <ds:schemaRef ds:uri="http://schemas.microsoft.com/sharepoint/v3/contenttype/forms"/>
  </ds:schemaRefs>
</ds:datastoreItem>
</file>

<file path=customXml/itemProps3.xml><?xml version="1.0" encoding="utf-8"?>
<ds:datastoreItem xmlns:ds="http://schemas.openxmlformats.org/officeDocument/2006/customXml" ds:itemID="{FD7E5074-40A8-46E3-948F-86AB216EC14F}"/>
</file>

<file path=customXml/itemProps4.xml><?xml version="1.0" encoding="utf-8"?>
<ds:datastoreItem xmlns:ds="http://schemas.openxmlformats.org/officeDocument/2006/customXml" ds:itemID="{DEBEAB63-D939-44BA-B18C-BBDFC7A79C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Bessler</dc:creator>
  <keywords/>
  <dc:description/>
  <lastModifiedBy>William Bessler</lastModifiedBy>
  <revision>114</revision>
  <dcterms:created xsi:type="dcterms:W3CDTF">2022-01-03T18:26:00.0000000Z</dcterms:created>
  <dcterms:modified xsi:type="dcterms:W3CDTF">2025-11-14T15:46:00.4719222Z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0x010100BE853F58F647E74EBBD1B7CC1DC5637C</vt:lpwstr>
  </property>
  <property fmtid="{D5CDD505-2E9C-101B-9397-08002B2CF9AE}" pid="3" name="Order">
    <vt:r8>1394500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